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3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1339"/>
        <w:gridCol w:w="1741"/>
        <w:gridCol w:w="709"/>
        <w:gridCol w:w="848"/>
        <w:gridCol w:w="993"/>
        <w:gridCol w:w="992"/>
        <w:gridCol w:w="2550"/>
        <w:gridCol w:w="1418"/>
        <w:gridCol w:w="1415"/>
      </w:tblGrid>
      <w:tr w:rsidR="00BE7ABE" w:rsidRPr="00C6424A" w14:paraId="0E7270B3" w14:textId="77777777" w:rsidTr="00BE7ABE">
        <w:trPr>
          <w:tblHeader/>
        </w:trPr>
        <w:tc>
          <w:tcPr>
            <w:tcW w:w="1115" w:type="pct"/>
            <w:tcBorders>
              <w:right w:val="single" w:sz="4" w:space="0" w:color="FFFFFF" w:themeColor="background1"/>
            </w:tcBorders>
            <w:shd w:val="clear" w:color="auto" w:fill="943634"/>
            <w:vAlign w:val="center"/>
          </w:tcPr>
          <w:p w14:paraId="7F333E82" w14:textId="77777777" w:rsidR="00C6424A" w:rsidRPr="00C6424A" w:rsidRDefault="00C6424A" w:rsidP="00660A97">
            <w:pPr>
              <w:spacing w:after="0" w:line="240" w:lineRule="exact"/>
              <w:ind w:right="-29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</w:pPr>
            <w:r w:rsidRPr="0079684E">
              <w:rPr>
                <w:rFonts w:ascii="TH SarabunPSK" w:eastAsia="Times New Roman" w:hAnsi="TH SarabunPSK" w:cs="TH SarabunPSK"/>
                <w:color w:val="FFFFFF"/>
                <w:sz w:val="23"/>
                <w:szCs w:val="23"/>
                <w:cs/>
              </w:rPr>
              <w:br w:type="page"/>
            </w: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มิติ/ตัวชี้วัด</w:t>
            </w:r>
          </w:p>
        </w:tc>
        <w:tc>
          <w:tcPr>
            <w:tcW w:w="43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43634"/>
            <w:vAlign w:val="center"/>
          </w:tcPr>
          <w:p w14:paraId="6BF2015A" w14:textId="77777777" w:rsidR="00C6424A" w:rsidRPr="00C6424A" w:rsidRDefault="00C6424A" w:rsidP="00660A97">
            <w:pPr>
              <w:spacing w:after="0" w:line="240" w:lineRule="exact"/>
              <w:ind w:right="-29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อธิการบดี</w:t>
            </w:r>
          </w:p>
        </w:tc>
        <w:tc>
          <w:tcPr>
            <w:tcW w:w="563" w:type="pct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943634"/>
            <w:vAlign w:val="center"/>
          </w:tcPr>
          <w:p w14:paraId="3E2ACAEA" w14:textId="77777777" w:rsidR="00C6424A" w:rsidRPr="00C6424A" w:rsidRDefault="00C6424A" w:rsidP="00660A97">
            <w:pPr>
              <w:spacing w:after="0" w:line="240" w:lineRule="exact"/>
              <w:ind w:right="-29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รองอธิการบดี</w:t>
            </w: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br/>
              <w:t>ที่รับผิดชอบ</w:t>
            </w:r>
          </w:p>
        </w:tc>
        <w:tc>
          <w:tcPr>
            <w:tcW w:w="229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943634"/>
            <w:vAlign w:val="center"/>
          </w:tcPr>
          <w:p w14:paraId="0AB7382C" w14:textId="77777777" w:rsidR="00C6424A" w:rsidRPr="00C6424A" w:rsidRDefault="00C6424A" w:rsidP="00660A97">
            <w:pPr>
              <w:spacing w:after="0" w:line="240" w:lineRule="exact"/>
              <w:ind w:right="-29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น้ำหนัก</w:t>
            </w:r>
          </w:p>
        </w:tc>
        <w:tc>
          <w:tcPr>
            <w:tcW w:w="274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943634"/>
            <w:vAlign w:val="center"/>
          </w:tcPr>
          <w:p w14:paraId="31F29633" w14:textId="77777777" w:rsidR="00C6424A" w:rsidRPr="00C6424A" w:rsidRDefault="00C6424A" w:rsidP="00660A97">
            <w:pPr>
              <w:spacing w:after="0" w:line="240" w:lineRule="exact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ชนิดของตัวชี้วัด</w:t>
            </w:r>
          </w:p>
        </w:tc>
        <w:tc>
          <w:tcPr>
            <w:tcW w:w="321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943634"/>
            <w:vAlign w:val="center"/>
          </w:tcPr>
          <w:p w14:paraId="4278EE6E" w14:textId="6D27404E" w:rsidR="00C6424A" w:rsidRPr="00C6424A" w:rsidRDefault="00C6424A" w:rsidP="00660A97">
            <w:pPr>
              <w:spacing w:after="0" w:line="240" w:lineRule="exact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รอบปีการ</w:t>
            </w: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br/>
              <w:t>เก็บข้อมูล</w:t>
            </w:r>
          </w:p>
        </w:tc>
        <w:tc>
          <w:tcPr>
            <w:tcW w:w="321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943634"/>
            <w:vAlign w:val="center"/>
          </w:tcPr>
          <w:p w14:paraId="345FCBE0" w14:textId="77777777" w:rsidR="00C6424A" w:rsidRPr="00C6424A" w:rsidRDefault="00C6424A" w:rsidP="00660A97">
            <w:pPr>
              <w:spacing w:after="0" w:line="240" w:lineRule="exact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การบันทึก</w:t>
            </w: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br/>
              <w:t>ข้อมูล</w:t>
            </w:r>
          </w:p>
        </w:tc>
        <w:tc>
          <w:tcPr>
            <w:tcW w:w="82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943634"/>
            <w:vAlign w:val="center"/>
          </w:tcPr>
          <w:p w14:paraId="5A1D2904" w14:textId="77777777" w:rsidR="00C6424A" w:rsidRPr="00C6424A" w:rsidRDefault="00C6424A" w:rsidP="00660A97">
            <w:pPr>
              <w:spacing w:after="0" w:line="240" w:lineRule="exact"/>
              <w:ind w:right="-29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ผู้รับผิดชอบข้อมูล</w:t>
            </w:r>
          </w:p>
        </w:tc>
        <w:tc>
          <w:tcPr>
            <w:tcW w:w="45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943634"/>
            <w:vAlign w:val="center"/>
          </w:tcPr>
          <w:p w14:paraId="2BBB53B9" w14:textId="77777777" w:rsidR="00C6424A" w:rsidRPr="00C6424A" w:rsidRDefault="00C6424A" w:rsidP="00660A97">
            <w:pPr>
              <w:spacing w:after="0" w:line="240" w:lineRule="exact"/>
              <w:ind w:right="-29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  <w:t>ผู้บันทึกข้อมูล</w:t>
            </w:r>
          </w:p>
        </w:tc>
        <w:tc>
          <w:tcPr>
            <w:tcW w:w="458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14:paraId="4C87AECE" w14:textId="77777777" w:rsidR="00C6424A" w:rsidRPr="00C6424A" w:rsidRDefault="00C6424A" w:rsidP="00660A97">
            <w:pPr>
              <w:spacing w:after="0" w:line="240" w:lineRule="exact"/>
              <w:ind w:right="-29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3"/>
                <w:szCs w:val="23"/>
                <w:cs/>
              </w:rPr>
              <w:t>การเชื่อมโยงกับประเด็นยุทธศาสตร์</w:t>
            </w:r>
          </w:p>
        </w:tc>
      </w:tr>
      <w:tr w:rsidR="00BE7ABE" w:rsidRPr="00C6424A" w14:paraId="0755CDDC" w14:textId="77777777" w:rsidTr="00BE7ABE">
        <w:tc>
          <w:tcPr>
            <w:tcW w:w="1115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75A3F6B" w14:textId="77777777" w:rsidR="00C6424A" w:rsidRPr="00C6424A" w:rsidRDefault="00C6424A" w:rsidP="00376EAD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158" w:right="-29" w:hanging="158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6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  <w:t>การสร้างความมั่นคง</w:t>
            </w:r>
            <w:r w:rsidRPr="00C6424A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ทาง</w:t>
            </w:r>
            <w:r w:rsidRPr="00C6424A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  <w:t>การเงิน (2 ตัวชี้วัด)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C3FD525" w14:textId="77777777" w:rsidR="00C6424A" w:rsidRPr="00C6424A" w:rsidRDefault="00C6424A" w:rsidP="00376EAD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E0CE25" w14:textId="77777777" w:rsidR="00C6424A" w:rsidRPr="00C6424A" w:rsidRDefault="00C6424A" w:rsidP="00376EAD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6515C41" w14:textId="77777777" w:rsidR="00C6424A" w:rsidRPr="00C6424A" w:rsidRDefault="00C6424A" w:rsidP="00376EAD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25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A4CD1FF" w14:textId="77777777" w:rsidR="00C6424A" w:rsidRPr="00C6424A" w:rsidRDefault="00C6424A" w:rsidP="00376EAD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021202A" w14:textId="77777777" w:rsidR="00C6424A" w:rsidRPr="00C6424A" w:rsidRDefault="00C6424A" w:rsidP="00376EAD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DBE744" w14:textId="77777777" w:rsidR="00C6424A" w:rsidRPr="00C6424A" w:rsidRDefault="00C6424A" w:rsidP="00376EAD">
            <w:pPr>
              <w:spacing w:after="0" w:line="240" w:lineRule="exact"/>
              <w:ind w:right="-28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C43E6DC" w14:textId="77777777" w:rsidR="00C6424A" w:rsidRPr="00C6424A" w:rsidRDefault="00C6424A" w:rsidP="00376EAD">
            <w:pPr>
              <w:spacing w:after="0" w:line="240" w:lineRule="exact"/>
              <w:ind w:right="-28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FC4084" w14:textId="77777777" w:rsidR="00C6424A" w:rsidRPr="00C6424A" w:rsidRDefault="00C6424A" w:rsidP="00376EAD">
            <w:pPr>
              <w:spacing w:after="0" w:line="240" w:lineRule="exact"/>
              <w:ind w:right="-28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F43E371" w14:textId="77777777" w:rsidR="00C6424A" w:rsidRPr="00C6424A" w:rsidRDefault="00C6424A" w:rsidP="00376EAD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</w:tr>
      <w:tr w:rsidR="00BE7ABE" w:rsidRPr="00C6424A" w14:paraId="6E1150BF" w14:textId="77777777" w:rsidTr="00BE7AB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72108" w14:textId="77777777" w:rsidR="00C6424A" w:rsidRPr="00C6424A" w:rsidRDefault="00C6424A" w:rsidP="003E4CF5">
            <w:pPr>
              <w:spacing w:after="0" w:line="235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1.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เพิ่มรายได้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AD48C" w14:textId="77777777" w:rsidR="00C6424A" w:rsidRPr="00C6424A" w:rsidRDefault="00C6424A" w:rsidP="003E4CF5">
            <w:pPr>
              <w:spacing w:after="0" w:line="235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8D1E3" w14:textId="77777777" w:rsidR="00C6424A" w:rsidRPr="00C6424A" w:rsidRDefault="00C6424A" w:rsidP="003E4CF5">
            <w:pPr>
              <w:spacing w:after="0" w:line="235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89F79" w14:textId="77777777" w:rsidR="00C6424A" w:rsidRPr="00C6424A" w:rsidRDefault="00C6424A" w:rsidP="003E4CF5">
            <w:pPr>
              <w:spacing w:after="0" w:line="235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AACA9" w14:textId="77777777" w:rsidR="00C6424A" w:rsidRPr="00C6424A" w:rsidRDefault="00C6424A" w:rsidP="003E4CF5">
            <w:pPr>
              <w:spacing w:after="0" w:line="235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EC913" w14:textId="77777777" w:rsidR="00C6424A" w:rsidRPr="00C6424A" w:rsidRDefault="00C6424A" w:rsidP="003E4CF5">
            <w:pPr>
              <w:spacing w:after="0" w:line="235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4DD82" w14:textId="77777777" w:rsidR="00C6424A" w:rsidRPr="00C6424A" w:rsidRDefault="00C6424A" w:rsidP="003E4CF5">
            <w:pPr>
              <w:spacing w:after="0" w:line="235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28484" w14:textId="77777777" w:rsidR="00C6424A" w:rsidRPr="00C6424A" w:rsidRDefault="00C6424A" w:rsidP="003E4CF5">
            <w:pPr>
              <w:spacing w:after="0" w:line="235" w:lineRule="exact"/>
              <w:ind w:right="-57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28FF3" w14:textId="77777777" w:rsidR="00C6424A" w:rsidRPr="00C6424A" w:rsidRDefault="00C6424A" w:rsidP="003E4CF5">
            <w:pPr>
              <w:spacing w:after="0" w:line="235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192882" w14:textId="77777777" w:rsidR="00C6424A" w:rsidRPr="00C6424A" w:rsidRDefault="00C6424A" w:rsidP="003E4CF5">
            <w:pPr>
              <w:spacing w:after="0" w:line="235" w:lineRule="exact"/>
              <w:ind w:left="233" w:right="-113" w:hanging="290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BE7ABE" w:rsidRPr="00C6424A" w14:paraId="5ABF1BC0" w14:textId="77777777" w:rsidTr="00BE7ABE">
        <w:tc>
          <w:tcPr>
            <w:tcW w:w="1115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3A7A6" w14:textId="77777777" w:rsidR="00C6424A" w:rsidRPr="00C6424A" w:rsidRDefault="00C6424A" w:rsidP="007E74CB">
            <w:pPr>
              <w:spacing w:after="0" w:line="235" w:lineRule="exact"/>
              <w:ind w:left="1245" w:right="-57" w:hanging="513"/>
              <w:contextualSpacing/>
              <w:jc w:val="thaiDistribute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KPI 1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1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ab/>
              <w:t>รายได้จากงานวิจัยและบริการวิชาการ</w:t>
            </w:r>
          </w:p>
        </w:tc>
        <w:tc>
          <w:tcPr>
            <w:tcW w:w="433" w:type="pct"/>
            <w:tcBorders>
              <w:top w:val="nil"/>
              <w:bottom w:val="dotted" w:sz="4" w:space="0" w:color="auto"/>
            </w:tcBorders>
          </w:tcPr>
          <w:p w14:paraId="09535350" w14:textId="77777777" w:rsidR="00C6424A" w:rsidRPr="00C6424A" w:rsidRDefault="00C6424A" w:rsidP="007E74CB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Rankings,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 xml:space="preserve"> 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nil"/>
              <w:bottom w:val="dotted" w:sz="4" w:space="0" w:color="auto"/>
            </w:tcBorders>
          </w:tcPr>
          <w:p w14:paraId="5CAFECE4" w14:textId="77777777" w:rsidR="00C6424A" w:rsidRPr="00C6424A" w:rsidRDefault="00C6424A" w:rsidP="007E74CB">
            <w:pPr>
              <w:spacing w:after="0" w:line="235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รองอธิการบดีฝ่ายวิจัยและพัฒนาเทคโนโลยี</w:t>
            </w:r>
          </w:p>
        </w:tc>
        <w:tc>
          <w:tcPr>
            <w:tcW w:w="229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41FD5F2" w14:textId="77777777" w:rsidR="00C6424A" w:rsidRPr="00C6424A" w:rsidRDefault="00C6424A" w:rsidP="007E74CB">
            <w:pPr>
              <w:spacing w:after="0" w:line="235" w:lineRule="exact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5F8D11" w14:textId="77777777" w:rsidR="00C6424A" w:rsidRPr="00C6424A" w:rsidRDefault="00C6424A" w:rsidP="007E74CB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B38B15" w14:textId="77777777" w:rsidR="00C6424A" w:rsidRPr="00C6424A" w:rsidRDefault="00C6424A" w:rsidP="007E74CB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2EB9087" w14:textId="77777777" w:rsidR="00C6424A" w:rsidRPr="00C6424A" w:rsidRDefault="00C6424A" w:rsidP="007E74CB">
            <w:pPr>
              <w:spacing w:after="0" w:line="235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145418" w14:textId="77777777" w:rsidR="00C6424A" w:rsidRPr="00C6424A" w:rsidRDefault="00C6424A" w:rsidP="007E74CB">
            <w:pPr>
              <w:pStyle w:val="ListParagraph"/>
              <w:numPr>
                <w:ilvl w:val="0"/>
                <w:numId w:val="2"/>
              </w:numPr>
              <w:spacing w:after="0" w:line="235" w:lineRule="exact"/>
              <w:ind w:left="230" w:right="-58" w:hanging="230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รองอธิการบดีฝ่ายวิจัยและพัฒนาเทคโนโลยี  </w:t>
            </w:r>
          </w:p>
          <w:p w14:paraId="10EB20BF" w14:textId="77777777" w:rsidR="00C6424A" w:rsidRPr="00C6424A" w:rsidRDefault="00C6424A" w:rsidP="007E74CB">
            <w:pPr>
              <w:pStyle w:val="ListParagraph"/>
              <w:numPr>
                <w:ilvl w:val="0"/>
                <w:numId w:val="2"/>
              </w:numPr>
              <w:spacing w:after="0" w:line="235" w:lineRule="exact"/>
              <w:ind w:left="230" w:right="-58" w:hanging="230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  <w:p w14:paraId="2753F4F6" w14:textId="77777777" w:rsidR="00C6424A" w:rsidRPr="00C6424A" w:rsidRDefault="00C6424A" w:rsidP="007E74CB">
            <w:pPr>
              <w:pStyle w:val="ListParagraph"/>
              <w:numPr>
                <w:ilvl w:val="0"/>
                <w:numId w:val="2"/>
              </w:numPr>
              <w:spacing w:after="0" w:line="235" w:lineRule="exact"/>
              <w:ind w:left="230" w:right="-58" w:hanging="230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ส่วนการเงินและบัญชี</w:t>
            </w:r>
          </w:p>
          <w:p w14:paraId="5AE95656" w14:textId="77777777" w:rsidR="00C6424A" w:rsidRPr="00C6424A" w:rsidRDefault="00C6424A" w:rsidP="007E74CB">
            <w:pPr>
              <w:pStyle w:val="ListParagraph"/>
              <w:numPr>
                <w:ilvl w:val="0"/>
                <w:numId w:val="2"/>
              </w:numPr>
              <w:spacing w:after="0" w:line="235" w:lineRule="exact"/>
              <w:ind w:left="230" w:right="-58" w:hanging="230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สถาบันวิจัยและพัฒนา</w:t>
            </w:r>
          </w:p>
          <w:p w14:paraId="44A1FA55" w14:textId="77777777" w:rsidR="00C6424A" w:rsidRPr="00C6424A" w:rsidRDefault="00C6424A" w:rsidP="007E74CB">
            <w:pPr>
              <w:pStyle w:val="ListParagraph"/>
              <w:numPr>
                <w:ilvl w:val="0"/>
                <w:numId w:val="2"/>
              </w:numPr>
              <w:spacing w:after="0" w:line="235" w:lineRule="exact"/>
              <w:ind w:left="230" w:right="-58" w:hanging="230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เทคโนธานี</w:t>
            </w:r>
          </w:p>
          <w:p w14:paraId="150D6799" w14:textId="77777777" w:rsidR="00C6424A" w:rsidRPr="00C6424A" w:rsidRDefault="00C6424A" w:rsidP="007E74CB">
            <w:pPr>
              <w:pStyle w:val="ListParagraph"/>
              <w:numPr>
                <w:ilvl w:val="0"/>
                <w:numId w:val="2"/>
              </w:numPr>
              <w:spacing w:after="0" w:line="235" w:lineRule="exact"/>
              <w:ind w:left="230" w:right="-58" w:hanging="230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สำนักวิชาทุกสำนักวิชา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4C0E75" w14:textId="77777777" w:rsidR="00C6424A" w:rsidRPr="00C6424A" w:rsidRDefault="00C6424A" w:rsidP="007E74CB">
            <w:pPr>
              <w:spacing w:after="0" w:line="235" w:lineRule="exact"/>
              <w:ind w:left="-57" w:right="-57"/>
              <w:rPr>
                <w:rFonts w:ascii="TH SarabunPSK" w:hAnsi="TH SarabunPSK" w:cs="TH SarabunPSK"/>
                <w:b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b/>
                <w:sz w:val="23"/>
                <w:szCs w:val="23"/>
                <w:cs/>
              </w:rPr>
              <w:t>ส่วนการเงินและบัญชี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D368FD" w14:textId="77777777" w:rsidR="00C6424A" w:rsidRPr="00C6424A" w:rsidRDefault="00C6424A" w:rsidP="007E74CB">
            <w:pPr>
              <w:spacing w:after="0" w:line="235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HERO</w:t>
            </w:r>
          </w:p>
        </w:tc>
      </w:tr>
      <w:tr w:rsidR="00BE7ABE" w:rsidRPr="00C6424A" w14:paraId="0D384DE6" w14:textId="77777777" w:rsidTr="00BE7ABE">
        <w:tc>
          <w:tcPr>
            <w:tcW w:w="11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987FE5" w14:textId="77777777" w:rsidR="00C6424A" w:rsidRPr="00C6424A" w:rsidRDefault="00C6424A" w:rsidP="00AB047A">
            <w:pPr>
              <w:spacing w:after="0" w:line="235" w:lineRule="exact"/>
              <w:ind w:left="1245" w:right="-57" w:hanging="513"/>
              <w:contextualSpacing/>
              <w:jc w:val="thaiDistribute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KPI 1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2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ab/>
              <w:t>รายได้จากหลักสูตรการเรียนรู้ตลอดชีวิต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</w:tcPr>
          <w:p w14:paraId="256F6AA8" w14:textId="77777777" w:rsidR="00C6424A" w:rsidRPr="00C6424A" w:rsidRDefault="00C6424A" w:rsidP="007E74CB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</w:tcPr>
          <w:p w14:paraId="3E5B6940" w14:textId="77777777" w:rsidR="00C6424A" w:rsidRPr="00C6424A" w:rsidRDefault="00C6424A" w:rsidP="007E74CB">
            <w:pPr>
              <w:spacing w:after="0" w:line="235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</w:tc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E19B42" w14:textId="77777777" w:rsidR="00C6424A" w:rsidRPr="00C6424A" w:rsidRDefault="00C6424A" w:rsidP="007E74CB">
            <w:pPr>
              <w:spacing w:after="0" w:line="235" w:lineRule="exact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0E191B" w14:textId="77777777" w:rsidR="00C6424A" w:rsidRPr="00C6424A" w:rsidRDefault="00C6424A" w:rsidP="007E74CB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E5EA63" w14:textId="77777777" w:rsidR="00C6424A" w:rsidRPr="00C6424A" w:rsidRDefault="00C6424A" w:rsidP="007E74CB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5DC00A" w14:textId="77777777" w:rsidR="00C6424A" w:rsidRPr="00C6424A" w:rsidRDefault="00C6424A" w:rsidP="007E74CB">
            <w:pPr>
              <w:spacing w:after="0" w:line="235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9D24F0" w14:textId="77777777" w:rsidR="00C6424A" w:rsidRPr="00C6424A" w:rsidRDefault="00C6424A" w:rsidP="007E74CB">
            <w:pPr>
              <w:pStyle w:val="ListParagraph"/>
              <w:numPr>
                <w:ilvl w:val="0"/>
                <w:numId w:val="16"/>
              </w:numPr>
              <w:spacing w:after="0" w:line="235" w:lineRule="exact"/>
              <w:ind w:left="236" w:right="-57" w:hanging="236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รองอธิการบดีฝ่ายวิชาการและประกันคุณภาพ </w:t>
            </w:r>
          </w:p>
          <w:p w14:paraId="0D9ED4D8" w14:textId="77777777" w:rsidR="00C6424A" w:rsidRPr="00C6424A" w:rsidRDefault="00C6424A" w:rsidP="007E74CB">
            <w:pPr>
              <w:pStyle w:val="ListParagraph"/>
              <w:numPr>
                <w:ilvl w:val="0"/>
                <w:numId w:val="16"/>
              </w:numPr>
              <w:spacing w:after="0" w:line="235" w:lineRule="exact"/>
              <w:ind w:left="236" w:right="-57" w:hanging="236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  <w:p w14:paraId="21582B27" w14:textId="77777777" w:rsidR="00C6424A" w:rsidRPr="00C6424A" w:rsidRDefault="00C6424A" w:rsidP="007E74CB">
            <w:pPr>
              <w:pStyle w:val="ListParagraph"/>
              <w:numPr>
                <w:ilvl w:val="0"/>
                <w:numId w:val="16"/>
              </w:numPr>
              <w:spacing w:after="0" w:line="235" w:lineRule="exact"/>
              <w:ind w:left="236" w:right="-57" w:hanging="236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สำนักวิชาทุกสำนัก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วิชา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</w:t>
            </w:r>
          </w:p>
          <w:p w14:paraId="4E7C31FC" w14:textId="77777777" w:rsidR="00C6424A" w:rsidRPr="00C6424A" w:rsidRDefault="00C6424A" w:rsidP="007E74CB">
            <w:pPr>
              <w:pStyle w:val="ListParagraph"/>
              <w:numPr>
                <w:ilvl w:val="0"/>
                <w:numId w:val="16"/>
              </w:numPr>
              <w:spacing w:after="0" w:line="235" w:lineRule="exact"/>
              <w:ind w:left="236" w:right="-57" w:hanging="236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โครงการจัดรูปแบบการบริหารวิชาการด้านเทคโนโลยีดิจิทัลรูปใหม่</w:t>
            </w:r>
          </w:p>
          <w:p w14:paraId="0D9680F1" w14:textId="77777777" w:rsidR="00C6424A" w:rsidRPr="00C6424A" w:rsidRDefault="00C6424A" w:rsidP="007E74CB">
            <w:pPr>
              <w:pStyle w:val="ListParagraph"/>
              <w:numPr>
                <w:ilvl w:val="0"/>
                <w:numId w:val="16"/>
              </w:numPr>
              <w:spacing w:after="0" w:line="235" w:lineRule="exact"/>
              <w:ind w:left="236" w:right="-57" w:hanging="236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ศูนย์นวัตกรรมและเทคโนโลยีทางการศึกษา</w:t>
            </w:r>
          </w:p>
          <w:p w14:paraId="61DD62B5" w14:textId="77777777" w:rsidR="00C6424A" w:rsidRPr="00C6424A" w:rsidRDefault="00C6424A" w:rsidP="007E74CB">
            <w:pPr>
              <w:pStyle w:val="ListParagraph"/>
              <w:numPr>
                <w:ilvl w:val="0"/>
                <w:numId w:val="16"/>
              </w:numPr>
              <w:spacing w:after="0" w:line="235" w:lineRule="exact"/>
              <w:ind w:left="236" w:right="-57" w:hanging="236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เทคโนธานี</w:t>
            </w:r>
          </w:p>
          <w:p w14:paraId="0520ACB3" w14:textId="77777777" w:rsidR="00C6424A" w:rsidRPr="00C6424A" w:rsidRDefault="00C6424A" w:rsidP="007E74CB">
            <w:pPr>
              <w:pStyle w:val="ListParagraph"/>
              <w:numPr>
                <w:ilvl w:val="0"/>
                <w:numId w:val="16"/>
              </w:numPr>
              <w:spacing w:after="0" w:line="235" w:lineRule="exact"/>
              <w:ind w:left="236" w:right="-57" w:hanging="236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ส่วนส่งเสริมวิชาการ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8DF491" w14:textId="77777777" w:rsidR="00C6424A" w:rsidRPr="00C6424A" w:rsidRDefault="00C6424A" w:rsidP="007E74CB">
            <w:pPr>
              <w:spacing w:after="0" w:line="235" w:lineRule="exact"/>
              <w:ind w:left="-57" w:right="-57"/>
              <w:rPr>
                <w:rFonts w:ascii="TH SarabunPSK" w:hAnsi="TH SarabunPSK" w:cs="TH SarabunPSK"/>
                <w:b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b/>
                <w:sz w:val="23"/>
                <w:szCs w:val="23"/>
                <w:cs/>
              </w:rPr>
              <w:t>ส่วนการเงินและบัญชี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EC3897" w14:textId="77777777" w:rsidR="00C6424A" w:rsidRPr="00C6424A" w:rsidRDefault="00C6424A" w:rsidP="007E74CB">
            <w:pPr>
              <w:spacing w:after="0" w:line="235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LIFE</w:t>
            </w:r>
          </w:p>
        </w:tc>
      </w:tr>
      <w:tr w:rsidR="00BE7ABE" w:rsidRPr="00C6424A" w14:paraId="0F9DAD8C" w14:textId="77777777" w:rsidTr="00BE7ABE"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112DB3" w14:textId="77777777" w:rsidR="00C6424A" w:rsidRPr="00C6424A" w:rsidRDefault="00C6424A" w:rsidP="00AB047A">
            <w:pPr>
              <w:spacing w:after="0" w:line="235" w:lineRule="exact"/>
              <w:ind w:left="1245" w:right="-57" w:hanging="513"/>
              <w:contextualSpacing/>
              <w:jc w:val="thaiDistribute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KPI 1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3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ab/>
              <w:t>รายได้จากทรัพย์สินทางปัญญาของมหาวิทยาลัย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6212FEE3" w14:textId="77777777" w:rsidR="00C6424A" w:rsidRPr="00C6424A" w:rsidRDefault="00C6424A" w:rsidP="007228CD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0DC93757" w14:textId="77777777" w:rsidR="00C6424A" w:rsidRPr="00C6424A" w:rsidRDefault="00C6424A" w:rsidP="007228CD">
            <w:pPr>
              <w:spacing w:after="0" w:line="235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</w:t>
            </w:r>
          </w:p>
          <w:p w14:paraId="7B5CB528" w14:textId="77777777" w:rsidR="00C6424A" w:rsidRPr="00C6424A" w:rsidRDefault="00C6424A" w:rsidP="007228CD">
            <w:pPr>
              <w:spacing w:after="0" w:line="235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และ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รองอธิการบดีฝ่ายพันธกิจสัมพันธ์ นวัตกรรม และความเป็นผู้ประกอบการ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9EB459" w14:textId="77777777" w:rsidR="00C6424A" w:rsidRPr="00C6424A" w:rsidRDefault="00C6424A" w:rsidP="007228CD">
            <w:pPr>
              <w:spacing w:after="0" w:line="235" w:lineRule="exact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5</w:t>
            </w:r>
          </w:p>
          <w:p w14:paraId="197974B4" w14:textId="77777777" w:rsidR="00C6424A" w:rsidRPr="00C6424A" w:rsidRDefault="00C6424A" w:rsidP="007228CD">
            <w:pPr>
              <w:spacing w:after="0" w:line="235" w:lineRule="exact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7EE3F9" w14:textId="77777777" w:rsidR="00C6424A" w:rsidRPr="00C6424A" w:rsidRDefault="00C6424A" w:rsidP="007228CD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  <w:p w14:paraId="15FCA558" w14:textId="77777777" w:rsidR="00C6424A" w:rsidRPr="00C6424A" w:rsidRDefault="00C6424A" w:rsidP="007228CD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5FEB4D" w14:textId="77777777" w:rsidR="00C6424A" w:rsidRPr="00C6424A" w:rsidRDefault="00C6424A" w:rsidP="007228CD">
            <w:pPr>
              <w:spacing w:after="0" w:line="235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D2A3A5" w14:textId="77777777" w:rsidR="00C6424A" w:rsidRPr="00C6424A" w:rsidRDefault="00C6424A" w:rsidP="007228CD">
            <w:pPr>
              <w:spacing w:after="0" w:line="235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CAD08" w14:textId="77777777" w:rsidR="00C6424A" w:rsidRPr="00C6424A" w:rsidRDefault="00C6424A" w:rsidP="007228CD">
            <w:pPr>
              <w:pStyle w:val="ListParagraph"/>
              <w:numPr>
                <w:ilvl w:val="0"/>
                <w:numId w:val="17"/>
              </w:numPr>
              <w:spacing w:after="0" w:line="235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  <w:p w14:paraId="0DE6FFAD" w14:textId="77777777" w:rsidR="00C6424A" w:rsidRPr="00C6424A" w:rsidRDefault="00C6424A" w:rsidP="007228CD">
            <w:pPr>
              <w:pStyle w:val="ListParagraph"/>
              <w:numPr>
                <w:ilvl w:val="0"/>
                <w:numId w:val="17"/>
              </w:numPr>
              <w:spacing w:after="0" w:line="235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รองอธิการบดีฝ่ายพันธกิจสัมพันธ์ </w:t>
            </w:r>
            <w:r w:rsidRPr="00C6424A">
              <w:rPr>
                <w:rFonts w:ascii="TH SarabunPSK" w:hAnsi="TH SarabunPSK" w:cs="TH SarabunPSK"/>
                <w:spacing w:val="-12"/>
                <w:sz w:val="23"/>
                <w:szCs w:val="23"/>
                <w:cs/>
              </w:rPr>
              <w:t>นวัตกรรม และความเป็นผู้ประกอบการ</w:t>
            </w:r>
          </w:p>
          <w:p w14:paraId="71EB354F" w14:textId="77777777" w:rsidR="00C6424A" w:rsidRPr="00C6424A" w:rsidRDefault="00C6424A" w:rsidP="007228CD">
            <w:pPr>
              <w:pStyle w:val="ListParagraph"/>
              <w:numPr>
                <w:ilvl w:val="0"/>
                <w:numId w:val="17"/>
              </w:numPr>
              <w:spacing w:after="0" w:line="235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เทคโนธานี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691102" w14:textId="77777777" w:rsidR="00C6424A" w:rsidRPr="00C6424A" w:rsidRDefault="00C6424A" w:rsidP="007228CD">
            <w:pPr>
              <w:spacing w:after="0" w:line="235" w:lineRule="exact"/>
              <w:ind w:left="-57" w:right="-57"/>
              <w:rPr>
                <w:rFonts w:ascii="TH SarabunPSK" w:hAnsi="TH SarabunPSK" w:cs="TH SarabunPSK"/>
                <w:b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b/>
                <w:sz w:val="23"/>
                <w:szCs w:val="23"/>
                <w:cs/>
              </w:rPr>
              <w:t>ส่วนการเงินและบัญชี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E5690" w14:textId="77777777" w:rsidR="00C6424A" w:rsidRPr="00C6424A" w:rsidRDefault="00C6424A" w:rsidP="007228CD">
            <w:pPr>
              <w:spacing w:after="0" w:line="235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RISE</w:t>
            </w:r>
          </w:p>
        </w:tc>
      </w:tr>
      <w:tr w:rsidR="00BE7ABE" w:rsidRPr="00C6424A" w14:paraId="2C0BAA76" w14:textId="77777777" w:rsidTr="00BE7AB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785D7" w14:textId="77777777" w:rsidR="00C6424A" w:rsidRPr="00C6424A" w:rsidRDefault="00C6424A" w:rsidP="00441AF5">
            <w:pPr>
              <w:spacing w:after="0" w:line="235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2.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กำไร/ขาดทุนจากการดำเนินงานของหน่วยวิสาหกิจ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34764280" w14:textId="77777777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</w:tcPr>
          <w:p w14:paraId="37E20796" w14:textId="77777777" w:rsidR="00C6424A" w:rsidRPr="00C6424A" w:rsidRDefault="00C6424A" w:rsidP="00441AF5">
            <w:pPr>
              <w:spacing w:after="0" w:line="235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49CC39" w14:textId="77777777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2C9288" w14:textId="77777777" w:rsidR="00C6424A" w:rsidRPr="00C6424A" w:rsidRDefault="00C6424A" w:rsidP="00441AF5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FE2D91" w14:textId="77777777" w:rsidR="00C6424A" w:rsidRPr="00C6424A" w:rsidRDefault="00C6424A" w:rsidP="00441AF5">
            <w:pPr>
              <w:spacing w:after="0" w:line="235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nil"/>
            </w:tcBorders>
          </w:tcPr>
          <w:p w14:paraId="1D26FC6E" w14:textId="77777777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AEB8E3" w14:textId="77777777" w:rsidR="00C6424A" w:rsidRPr="00C6424A" w:rsidRDefault="00C6424A" w:rsidP="00441AF5">
            <w:pPr>
              <w:pStyle w:val="ListParagraph"/>
              <w:spacing w:after="0" w:line="235" w:lineRule="exact"/>
              <w:ind w:left="236" w:right="-57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nil"/>
            </w:tcBorders>
          </w:tcPr>
          <w:p w14:paraId="78F7CDC1" w14:textId="77777777" w:rsidR="00C6424A" w:rsidRPr="00C6424A" w:rsidRDefault="00C6424A" w:rsidP="00441AF5">
            <w:pPr>
              <w:spacing w:after="0" w:line="235" w:lineRule="exact"/>
              <w:ind w:left="-57" w:right="-57"/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</w:tcPr>
          <w:p w14:paraId="559D5787" w14:textId="77777777" w:rsidR="00C6424A" w:rsidRPr="00C6424A" w:rsidRDefault="00C6424A" w:rsidP="00441AF5">
            <w:pPr>
              <w:spacing w:after="0" w:line="235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40369D21" w14:textId="77777777" w:rsidTr="00BE7ABE"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2585" w:type="dxa"/>
              <w:tblInd w:w="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70"/>
            </w:tblGrid>
            <w:tr w:rsidR="00C6424A" w:rsidRPr="00C6424A" w14:paraId="21A8FD94" w14:textId="77777777" w:rsidTr="000D5D8A">
              <w:trPr>
                <w:trHeight w:val="279"/>
              </w:trPr>
              <w:tc>
                <w:tcPr>
                  <w:tcW w:w="515" w:type="dxa"/>
                </w:tcPr>
                <w:p w14:paraId="569742C3" w14:textId="77777777" w:rsidR="00C6424A" w:rsidRPr="00C6424A" w:rsidRDefault="00C6424A" w:rsidP="00441AF5">
                  <w:pPr>
                    <w:spacing w:line="235" w:lineRule="exact"/>
                    <w:ind w:left="-104" w:right="-28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</w:rPr>
                  </w:pP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</w:rPr>
                    <w:t>KPI 2</w:t>
                  </w: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  <w:cs/>
                    </w:rPr>
                    <w:t>.1</w:t>
                  </w:r>
                </w:p>
              </w:tc>
              <w:tc>
                <w:tcPr>
                  <w:tcW w:w="2070" w:type="dxa"/>
                </w:tcPr>
                <w:p w14:paraId="03E92123" w14:textId="77777777" w:rsidR="00C6424A" w:rsidRPr="00C6424A" w:rsidRDefault="00C6424A" w:rsidP="00441AF5">
                  <w:pPr>
                    <w:spacing w:line="235" w:lineRule="exact"/>
                    <w:ind w:left="-102" w:right="-74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3"/>
                      <w:szCs w:val="23"/>
                      <w:cs/>
                    </w:rPr>
                  </w:pP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3"/>
                      <w:szCs w:val="23"/>
                      <w:cs/>
                    </w:rPr>
                    <w:t>กำไร/ขาดทุนจากการดำเนินงานสุทธิของโรงพยาบาลมหาวิทยาลัยเทคโนโลยีสุรนารี</w:t>
                  </w:r>
                </w:p>
              </w:tc>
            </w:tr>
          </w:tbl>
          <w:p w14:paraId="6B14E3A4" w14:textId="77777777" w:rsidR="00C6424A" w:rsidRPr="00C6424A" w:rsidRDefault="00C6424A" w:rsidP="00441AF5">
            <w:pPr>
              <w:spacing w:after="0" w:line="235" w:lineRule="exact"/>
              <w:ind w:left="873" w:right="-29" w:hanging="711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1B6DF25B" w14:textId="77777777" w:rsidR="00C6424A" w:rsidRPr="00C6424A" w:rsidRDefault="00C6424A" w:rsidP="00441AF5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63F75690" w14:textId="77777777" w:rsidR="00C6424A" w:rsidRPr="00C6424A" w:rsidRDefault="00C6424A" w:rsidP="00441AF5">
            <w:pPr>
              <w:spacing w:after="0" w:line="235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C0B36C" w14:textId="6879DCF0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2</w:t>
            </w: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.5</w:t>
            </w:r>
          </w:p>
          <w:p w14:paraId="55AFF94B" w14:textId="77777777" w:rsidR="00C6424A" w:rsidRPr="00C6424A" w:rsidRDefault="00C6424A" w:rsidP="00441AF5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  <w:p w14:paraId="5AFBA1E3" w14:textId="77777777" w:rsidR="00C6424A" w:rsidRPr="00C6424A" w:rsidRDefault="00C6424A" w:rsidP="00441AF5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  <w:p w14:paraId="027E7409" w14:textId="77777777" w:rsidR="00C6424A" w:rsidRPr="00C6424A" w:rsidRDefault="00C6424A" w:rsidP="00441AF5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62654" w14:textId="77777777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695309" w14:textId="77777777" w:rsidR="00C6424A" w:rsidRPr="00C6424A" w:rsidRDefault="00C6424A" w:rsidP="00441AF5">
            <w:pPr>
              <w:spacing w:after="0" w:line="235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  <w:p w14:paraId="43A36E0A" w14:textId="77777777" w:rsidR="00C6424A" w:rsidRPr="00C6424A" w:rsidRDefault="00C6424A" w:rsidP="00441AF5">
            <w:pPr>
              <w:spacing w:after="0" w:line="235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</w:tcPr>
          <w:p w14:paraId="6FC15371" w14:textId="77777777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AFFC6" w14:textId="77777777" w:rsidR="00C6424A" w:rsidRPr="00C6424A" w:rsidRDefault="00C6424A" w:rsidP="00D76F18">
            <w:pPr>
              <w:pStyle w:val="ListParagraph"/>
              <w:numPr>
                <w:ilvl w:val="0"/>
                <w:numId w:val="18"/>
              </w:numPr>
              <w:spacing w:after="0" w:line="235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  <w:p w14:paraId="49233428" w14:textId="77777777" w:rsidR="00C6424A" w:rsidRPr="00C6424A" w:rsidRDefault="00C6424A" w:rsidP="00D76F18">
            <w:pPr>
              <w:pStyle w:val="ListParagraph"/>
              <w:numPr>
                <w:ilvl w:val="0"/>
                <w:numId w:val="18"/>
              </w:numPr>
              <w:spacing w:after="0" w:line="235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ส่วนการเงินและบัญชี</w:t>
            </w:r>
          </w:p>
          <w:p w14:paraId="6694CB94" w14:textId="77777777" w:rsidR="00C6424A" w:rsidRPr="00C6424A" w:rsidRDefault="00C6424A" w:rsidP="00D76F18">
            <w:pPr>
              <w:pStyle w:val="ListParagraph"/>
              <w:numPr>
                <w:ilvl w:val="0"/>
                <w:numId w:val="18"/>
              </w:numPr>
              <w:spacing w:after="0" w:line="235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ส่วนบริหารสินทรัพย์</w:t>
            </w:r>
          </w:p>
          <w:p w14:paraId="7552DFED" w14:textId="77777777" w:rsidR="00C6424A" w:rsidRPr="00C6424A" w:rsidRDefault="00C6424A" w:rsidP="00D76F18">
            <w:pPr>
              <w:pStyle w:val="ListParagraph"/>
              <w:numPr>
                <w:ilvl w:val="0"/>
                <w:numId w:val="18"/>
              </w:numPr>
              <w:spacing w:after="0" w:line="235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หน่วยวิสาหกิจ (โรงพยาบาลมหาวิทยาลัย เทคโนธานี ฟาร์มมหาวิทยาลัย สุรสัมมนาคาร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)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58E46" w14:textId="77777777" w:rsidR="00C6424A" w:rsidRPr="00C6424A" w:rsidRDefault="00C6424A" w:rsidP="00441AF5">
            <w:pPr>
              <w:spacing w:after="0" w:line="235" w:lineRule="exact"/>
              <w:ind w:left="-57" w:right="-57"/>
              <w:jc w:val="thaiDistribute"/>
              <w:rPr>
                <w:rFonts w:ascii="TH SarabunPSK" w:hAnsi="TH SarabunPSK" w:cs="TH SarabunPSK"/>
                <w:b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b/>
                <w:sz w:val="23"/>
                <w:szCs w:val="23"/>
                <w:cs/>
              </w:rPr>
              <w:t>ส่วนการเงินและบัญชี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FBA9E" w14:textId="77777777" w:rsidR="00C6424A" w:rsidRPr="00C6424A" w:rsidRDefault="00C6424A" w:rsidP="00441AF5">
            <w:pPr>
              <w:spacing w:after="0" w:line="235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HIVE</w:t>
            </w:r>
          </w:p>
        </w:tc>
      </w:tr>
      <w:tr w:rsidR="00BE7ABE" w:rsidRPr="00C6424A" w14:paraId="6395F239" w14:textId="77777777" w:rsidTr="00BE7ABE"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3D9BA" w14:textId="77777777" w:rsidR="00C6424A" w:rsidRDefault="00C6424A" w:rsidP="00441AF5">
            <w:pPr>
              <w:spacing w:line="235" w:lineRule="exact"/>
              <w:ind w:left="-104" w:right="-28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</w:p>
          <w:p w14:paraId="40B57237" w14:textId="2A8E54B1" w:rsidR="00BE7ABE" w:rsidRPr="00C6424A" w:rsidRDefault="00BE7ABE" w:rsidP="00441AF5">
            <w:pPr>
              <w:spacing w:line="235" w:lineRule="exact"/>
              <w:ind w:left="-104" w:right="-28"/>
              <w:rPr>
                <w:rFonts w:ascii="TH SarabunPSK" w:hAnsi="TH SarabunPSK" w:cs="TH SarabunPSK" w:hint="cs"/>
                <w:color w:val="000000" w:themeColor="text1"/>
                <w:spacing w:val="-6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B9142" w14:textId="77777777" w:rsidR="00C6424A" w:rsidRPr="00C6424A" w:rsidRDefault="00C6424A" w:rsidP="00441AF5">
            <w:pPr>
              <w:spacing w:after="0" w:line="235" w:lineRule="exact"/>
              <w:ind w:left="-57"/>
              <w:jc w:val="center"/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4C51" w14:textId="77777777" w:rsidR="00C6424A" w:rsidRPr="00C6424A" w:rsidRDefault="00C6424A" w:rsidP="00441AF5">
            <w:pPr>
              <w:spacing w:after="0" w:line="235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ECBA3C" w14:textId="77777777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15E7A" w14:textId="77777777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21728" w14:textId="77777777" w:rsidR="00C6424A" w:rsidRPr="00C6424A" w:rsidRDefault="00C6424A" w:rsidP="00441AF5">
            <w:pPr>
              <w:spacing w:after="0" w:line="235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F3326" w14:textId="77777777" w:rsidR="00C6424A" w:rsidRPr="00C6424A" w:rsidRDefault="00C6424A" w:rsidP="00441AF5">
            <w:pPr>
              <w:spacing w:after="0" w:line="235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14:paraId="0419F593" w14:textId="77777777" w:rsidR="00C6424A" w:rsidRPr="00C6424A" w:rsidRDefault="00C6424A" w:rsidP="00C6424A">
            <w:pPr>
              <w:pStyle w:val="ListParagraph"/>
              <w:spacing w:after="0" w:line="235" w:lineRule="exact"/>
              <w:ind w:left="236" w:right="-57"/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14:paraId="72EEC7CA" w14:textId="77777777" w:rsidR="00C6424A" w:rsidRPr="00C6424A" w:rsidRDefault="00C6424A" w:rsidP="00441AF5">
            <w:pPr>
              <w:spacing w:after="0" w:line="235" w:lineRule="exact"/>
              <w:ind w:left="-57" w:right="-57"/>
              <w:jc w:val="thaiDistribute"/>
              <w:rPr>
                <w:rFonts w:ascii="TH SarabunPSK" w:hAnsi="TH SarabunPSK" w:cs="TH SarabunPSK"/>
                <w:b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14:paraId="4D7383D9" w14:textId="77777777" w:rsidR="00C6424A" w:rsidRPr="00C6424A" w:rsidRDefault="00C6424A" w:rsidP="00441AF5">
            <w:pPr>
              <w:spacing w:after="0" w:line="235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5B6EFD2B" w14:textId="77777777" w:rsidTr="00BE7ABE">
        <w:tc>
          <w:tcPr>
            <w:tcW w:w="1115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2585" w:type="dxa"/>
              <w:tblInd w:w="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70"/>
            </w:tblGrid>
            <w:tr w:rsidR="00C6424A" w:rsidRPr="00C6424A" w14:paraId="08EF657E" w14:textId="77777777" w:rsidTr="000D5D8A">
              <w:trPr>
                <w:trHeight w:val="279"/>
              </w:trPr>
              <w:tc>
                <w:tcPr>
                  <w:tcW w:w="515" w:type="dxa"/>
                </w:tcPr>
                <w:p w14:paraId="0A36DB93" w14:textId="77777777" w:rsidR="00C6424A" w:rsidRPr="00C6424A" w:rsidRDefault="00C6424A" w:rsidP="00BD4020">
                  <w:pPr>
                    <w:spacing w:line="240" w:lineRule="exact"/>
                    <w:ind w:left="-104" w:right="-28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</w:rPr>
                  </w:pP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</w:rPr>
                    <w:lastRenderedPageBreak/>
                    <w:t>KPI 2</w:t>
                  </w: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  <w:cs/>
                    </w:rPr>
                    <w:t>.</w:t>
                  </w:r>
                  <w:r w:rsidRPr="00C6424A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3"/>
                      <w:szCs w:val="23"/>
                      <w:cs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14:paraId="75924F0C" w14:textId="77777777" w:rsidR="00C6424A" w:rsidRPr="00C6424A" w:rsidRDefault="00C6424A" w:rsidP="00BD4020">
                  <w:pPr>
                    <w:spacing w:line="240" w:lineRule="exact"/>
                    <w:ind w:left="-102" w:right="-74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3"/>
                      <w:szCs w:val="23"/>
                      <w:cs/>
                    </w:rPr>
                  </w:pP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3"/>
                      <w:szCs w:val="23"/>
                      <w:cs/>
                    </w:rPr>
                    <w:t>กำไร/ขาดทุนจากการดำเนินงานสุทธิของเทคโนธานี</w:t>
                  </w:r>
                </w:p>
              </w:tc>
            </w:tr>
          </w:tbl>
          <w:p w14:paraId="63153610" w14:textId="77777777" w:rsidR="00C6424A" w:rsidRPr="00C6424A" w:rsidRDefault="00C6424A" w:rsidP="00BD4020">
            <w:pPr>
              <w:spacing w:after="0" w:line="240" w:lineRule="exact"/>
              <w:ind w:left="873" w:right="-29" w:hanging="711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nil"/>
              <w:bottom w:val="dotted" w:sz="4" w:space="0" w:color="auto"/>
            </w:tcBorders>
          </w:tcPr>
          <w:p w14:paraId="3FC7F2DB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nil"/>
              <w:bottom w:val="dotted" w:sz="4" w:space="0" w:color="auto"/>
            </w:tcBorders>
          </w:tcPr>
          <w:p w14:paraId="74BC9CBD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</w:tc>
        <w:tc>
          <w:tcPr>
            <w:tcW w:w="229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2D5EF0F" w14:textId="182898C8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2</w:t>
            </w: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.5</w:t>
            </w:r>
          </w:p>
        </w:tc>
        <w:tc>
          <w:tcPr>
            <w:tcW w:w="274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440B13E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0DC8A78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  <w:p w14:paraId="47B8DA23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nil"/>
              <w:bottom w:val="dotted" w:sz="4" w:space="0" w:color="auto"/>
            </w:tcBorders>
          </w:tcPr>
          <w:p w14:paraId="19954191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FFFF" w:fill="FFFFFF"/>
          </w:tcPr>
          <w:p w14:paraId="0E010AC8" w14:textId="77777777" w:rsidR="00C6424A" w:rsidRPr="00C6424A" w:rsidRDefault="00C6424A" w:rsidP="00BD4020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  <w:p w14:paraId="5907497C" w14:textId="77777777" w:rsidR="00C6424A" w:rsidRPr="00C6424A" w:rsidRDefault="00C6424A" w:rsidP="00BD4020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ส่วนการเงินและบัญชี</w:t>
            </w:r>
          </w:p>
          <w:p w14:paraId="079B080C" w14:textId="77777777" w:rsidR="00C6424A" w:rsidRPr="00C6424A" w:rsidRDefault="00C6424A" w:rsidP="00BD4020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ส่วนบริหารสินทรัพย์</w:t>
            </w:r>
          </w:p>
          <w:p w14:paraId="61905A59" w14:textId="77777777" w:rsidR="00C6424A" w:rsidRPr="00C6424A" w:rsidRDefault="00C6424A" w:rsidP="00BD4020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หน่วยวิสาหกิจ (โรงพยาบาลมหาวิทยาลัย เทคโนธานี ฟาร์มมหาวิทยาลัย สุรสัมมนาคาร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)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FFFF" w:fill="FFFFFF"/>
          </w:tcPr>
          <w:p w14:paraId="79E6E5B1" w14:textId="77777777" w:rsidR="00C6424A" w:rsidRPr="00C6424A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b/>
                <w:sz w:val="23"/>
                <w:szCs w:val="23"/>
                <w:cs/>
              </w:rPr>
              <w:t>ส่วนการเงินและบัญชี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FFFF" w:fill="FFFFFF"/>
          </w:tcPr>
          <w:p w14:paraId="2A069D94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RISE</w:t>
            </w:r>
          </w:p>
        </w:tc>
      </w:tr>
      <w:tr w:rsidR="00BE7ABE" w:rsidRPr="00C6424A" w14:paraId="3B93FDEF" w14:textId="77777777" w:rsidTr="00BE7ABE">
        <w:tc>
          <w:tcPr>
            <w:tcW w:w="11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2585" w:type="dxa"/>
              <w:tblInd w:w="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70"/>
            </w:tblGrid>
            <w:tr w:rsidR="00C6424A" w:rsidRPr="00C6424A" w14:paraId="3DB98552" w14:textId="77777777" w:rsidTr="000D5D8A">
              <w:trPr>
                <w:trHeight w:val="279"/>
              </w:trPr>
              <w:tc>
                <w:tcPr>
                  <w:tcW w:w="515" w:type="dxa"/>
                </w:tcPr>
                <w:p w14:paraId="4BF35162" w14:textId="77777777" w:rsidR="00C6424A" w:rsidRPr="00C6424A" w:rsidRDefault="00C6424A" w:rsidP="00BD4020">
                  <w:pPr>
                    <w:spacing w:line="240" w:lineRule="exact"/>
                    <w:ind w:left="-104" w:right="-28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</w:rPr>
                  </w:pP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</w:rPr>
                    <w:t>KPI 2</w:t>
                  </w: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  <w:cs/>
                    </w:rPr>
                    <w:t>.</w:t>
                  </w:r>
                  <w:r w:rsidRPr="00C6424A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3"/>
                      <w:szCs w:val="23"/>
                      <w:cs/>
                    </w:rPr>
                    <w:t>3</w:t>
                  </w:r>
                </w:p>
              </w:tc>
              <w:tc>
                <w:tcPr>
                  <w:tcW w:w="2070" w:type="dxa"/>
                </w:tcPr>
                <w:p w14:paraId="5085F29E" w14:textId="77777777" w:rsidR="00C6424A" w:rsidRPr="00C6424A" w:rsidRDefault="00C6424A" w:rsidP="00BD4020">
                  <w:pPr>
                    <w:spacing w:line="240" w:lineRule="exact"/>
                    <w:ind w:left="-102" w:right="-74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3"/>
                      <w:szCs w:val="23"/>
                      <w:cs/>
                    </w:rPr>
                  </w:pP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3"/>
                      <w:szCs w:val="23"/>
                      <w:cs/>
                    </w:rPr>
                    <w:t>กำไร/ขาดทุนจากการดำเนินงานสุทธิของฟาร์มมหาวิทยาลัย</w:t>
                  </w:r>
                </w:p>
              </w:tc>
            </w:tr>
          </w:tbl>
          <w:p w14:paraId="113C602D" w14:textId="77777777" w:rsidR="00C6424A" w:rsidRPr="00C6424A" w:rsidRDefault="00C6424A" w:rsidP="00BD4020">
            <w:pPr>
              <w:spacing w:after="0" w:line="240" w:lineRule="exact"/>
              <w:ind w:left="873" w:right="-29" w:hanging="711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</w:tcPr>
          <w:p w14:paraId="54425977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</w:tcPr>
          <w:p w14:paraId="106F1023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</w:tc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AC365" w14:textId="764A36E3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2.5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B6A167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5AD099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  <w:p w14:paraId="1C0151E1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14:paraId="79AEE579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FFFF" w:fill="FFFFFF"/>
          </w:tcPr>
          <w:p w14:paraId="45A650C3" w14:textId="77777777" w:rsidR="00C6424A" w:rsidRPr="00C6424A" w:rsidRDefault="00C6424A" w:rsidP="00BD4020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  <w:p w14:paraId="187521C8" w14:textId="77777777" w:rsidR="00C6424A" w:rsidRPr="00C6424A" w:rsidRDefault="00C6424A" w:rsidP="00BD4020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ส่วนการเงินและบัญชี</w:t>
            </w:r>
          </w:p>
          <w:p w14:paraId="609DC06F" w14:textId="77777777" w:rsidR="00C6424A" w:rsidRPr="00C6424A" w:rsidRDefault="00C6424A" w:rsidP="00BD4020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ส่วนบริหารสินทรัพย์</w:t>
            </w:r>
          </w:p>
          <w:p w14:paraId="1EEC46CE" w14:textId="77777777" w:rsidR="00C6424A" w:rsidRPr="00C6424A" w:rsidRDefault="00C6424A" w:rsidP="00BD4020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หน่วยวิสาหกิจ (โรงพยาบาลมหาวิทยาลัย เทคโนธานี ฟาร์มมหาวิทยาลัย สุรสัมมนาคาร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)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FFFF" w:fill="FFFFFF"/>
          </w:tcPr>
          <w:p w14:paraId="69651690" w14:textId="77777777" w:rsidR="00C6424A" w:rsidRPr="00C6424A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b/>
                <w:sz w:val="23"/>
                <w:szCs w:val="23"/>
                <w:cs/>
              </w:rPr>
              <w:t>ส่วนการเงินและบัญชี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FFFF" w:fill="FFFFFF"/>
          </w:tcPr>
          <w:p w14:paraId="661F8853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NExT</w:t>
            </w:r>
          </w:p>
        </w:tc>
      </w:tr>
      <w:tr w:rsidR="00BE7ABE" w:rsidRPr="00C6424A" w14:paraId="3BCAB380" w14:textId="77777777" w:rsidTr="00BE7ABE">
        <w:tc>
          <w:tcPr>
            <w:tcW w:w="11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2585" w:type="dxa"/>
              <w:tblInd w:w="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70"/>
            </w:tblGrid>
            <w:tr w:rsidR="00C6424A" w:rsidRPr="00C6424A" w14:paraId="460F34EF" w14:textId="77777777" w:rsidTr="000D5D8A">
              <w:trPr>
                <w:trHeight w:val="279"/>
              </w:trPr>
              <w:tc>
                <w:tcPr>
                  <w:tcW w:w="515" w:type="dxa"/>
                </w:tcPr>
                <w:p w14:paraId="37818222" w14:textId="77777777" w:rsidR="00C6424A" w:rsidRPr="00C6424A" w:rsidRDefault="00C6424A" w:rsidP="00BD4020">
                  <w:pPr>
                    <w:spacing w:line="240" w:lineRule="exact"/>
                    <w:ind w:left="-104" w:right="-28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</w:rPr>
                  </w:pP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</w:rPr>
                    <w:t>KPI 2</w:t>
                  </w: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3"/>
                      <w:szCs w:val="23"/>
                      <w:cs/>
                    </w:rPr>
                    <w:t>.</w:t>
                  </w:r>
                  <w:r w:rsidRPr="00C6424A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3"/>
                      <w:szCs w:val="23"/>
                      <w:cs/>
                    </w:rPr>
                    <w:t>4</w:t>
                  </w:r>
                </w:p>
              </w:tc>
              <w:tc>
                <w:tcPr>
                  <w:tcW w:w="2070" w:type="dxa"/>
                </w:tcPr>
                <w:p w14:paraId="7E6A10B0" w14:textId="77777777" w:rsidR="00C6424A" w:rsidRPr="00C6424A" w:rsidRDefault="00C6424A" w:rsidP="00BD4020">
                  <w:pPr>
                    <w:spacing w:line="240" w:lineRule="exact"/>
                    <w:ind w:left="-102" w:right="-74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3"/>
                      <w:szCs w:val="23"/>
                      <w:cs/>
                    </w:rPr>
                  </w:pPr>
                  <w:r w:rsidRPr="00C642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3"/>
                      <w:szCs w:val="23"/>
                      <w:cs/>
                    </w:rPr>
                    <w:t>กำไร/ขาดทุนจากการดำเนินงานสุทธิของสุรสัมมนาคาร</w:t>
                  </w:r>
                </w:p>
              </w:tc>
            </w:tr>
          </w:tbl>
          <w:p w14:paraId="506E9E8C" w14:textId="77777777" w:rsidR="00C6424A" w:rsidRPr="00C6424A" w:rsidRDefault="00C6424A" w:rsidP="00BD4020">
            <w:pPr>
              <w:spacing w:after="0" w:line="240" w:lineRule="exact"/>
              <w:ind w:left="873" w:right="-29" w:hanging="711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dotted" w:sz="4" w:space="0" w:color="auto"/>
              <w:bottom w:val="single" w:sz="4" w:space="0" w:color="auto"/>
            </w:tcBorders>
          </w:tcPr>
          <w:p w14:paraId="3EC54603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dotted" w:sz="4" w:space="0" w:color="auto"/>
              <w:bottom w:val="single" w:sz="4" w:space="0" w:color="auto"/>
            </w:tcBorders>
          </w:tcPr>
          <w:p w14:paraId="311BC32C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</w:tc>
        <w:tc>
          <w:tcPr>
            <w:tcW w:w="2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1B3FE9" w14:textId="7E8CB009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2.5</w:t>
            </w:r>
          </w:p>
        </w:tc>
        <w:tc>
          <w:tcPr>
            <w:tcW w:w="2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6F87B6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B6488E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  <w:p w14:paraId="5E0A3797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</w:tcPr>
          <w:p w14:paraId="49038B0C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A3A7B" w14:textId="77777777" w:rsidR="00C6424A" w:rsidRPr="00C6424A" w:rsidRDefault="00C6424A" w:rsidP="00BD4020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br w:type="page"/>
            </w:r>
          </w:p>
          <w:p w14:paraId="45A24278" w14:textId="77777777" w:rsidR="00C6424A" w:rsidRPr="00C6424A" w:rsidRDefault="00C6424A" w:rsidP="00BD4020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ส่วนการเงินและบัญชี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br w:type="page"/>
            </w:r>
          </w:p>
          <w:p w14:paraId="7CDCE1DD" w14:textId="77777777" w:rsidR="00C6424A" w:rsidRPr="00C6424A" w:rsidRDefault="00C6424A" w:rsidP="00BD4020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ส่วนบริหารสินทรัพย์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br w:type="page"/>
            </w:r>
          </w:p>
          <w:p w14:paraId="40D1C72F" w14:textId="77777777" w:rsidR="00C6424A" w:rsidRPr="00C6424A" w:rsidRDefault="00C6424A" w:rsidP="00BD4020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หน่วยวิสาหกิจ (โรงพยาบาลมหาวิทยาลัย เทคโนธานี ฟาร์มมหาวิทยาลัย สุรสัมมนาคาร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)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D31F21" w14:textId="77777777" w:rsidR="00C6424A" w:rsidRPr="00C6424A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b/>
                <w:sz w:val="23"/>
                <w:szCs w:val="23"/>
                <w:cs/>
              </w:rPr>
              <w:t>ส่วนการเงินและบัญชี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E12A7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NExT</w:t>
            </w:r>
          </w:p>
        </w:tc>
      </w:tr>
      <w:tr w:rsidR="00BE7ABE" w:rsidRPr="00C6424A" w14:paraId="1CE843F2" w14:textId="77777777" w:rsidTr="00BE7ABE"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A5502D3" w14:textId="7BD6CE08" w:rsidR="00C6424A" w:rsidRPr="00BE7ABE" w:rsidRDefault="00C6424A" w:rsidP="00BD4020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158" w:right="-29" w:hanging="158"/>
              <w:jc w:val="thaiDistribute"/>
              <w:rPr>
                <w:rFonts w:ascii="TH SarabunPSK Bold" w:eastAsia="Times New Roman" w:hAnsi="TH SarabunPSK Bold" w:cs="TH SarabunPSK"/>
                <w:b/>
                <w:bCs/>
                <w:sz w:val="23"/>
                <w:szCs w:val="23"/>
                <w:cs/>
              </w:rPr>
            </w:pPr>
            <w:r w:rsidRPr="00BE7ABE">
              <w:rPr>
                <w:rFonts w:ascii="TH SarabunPSK Bold" w:eastAsia="Times New Roman" w:hAnsi="TH SarabunPSK Bold" w:cs="TH SarabunPSK"/>
                <w:b/>
                <w:bCs/>
                <w:sz w:val="23"/>
                <w:szCs w:val="23"/>
                <w:cs/>
              </w:rPr>
              <w:t>ด้านการจัดลำดับมหาวิทยาลัย (</w:t>
            </w:r>
            <w:r w:rsidRPr="00BE7ABE">
              <w:rPr>
                <w:rFonts w:ascii="TH SarabunPSK Bold" w:eastAsia="Times New Roman" w:hAnsi="TH SarabunPSK Bold" w:cs="TH SarabunPSK"/>
                <w:b/>
                <w:bCs/>
                <w:sz w:val="23"/>
                <w:szCs w:val="23"/>
              </w:rPr>
              <w:t>University</w:t>
            </w:r>
            <w:r w:rsidR="00BE7ABE">
              <w:rPr>
                <w:rFonts w:ascii="TH SarabunPSK Bold" w:eastAsia="Times New Roman" w:hAnsi="TH SarabunPSK Bold" w:cs="TH SarabunPSK"/>
                <w:b/>
                <w:bCs/>
                <w:sz w:val="23"/>
                <w:szCs w:val="23"/>
              </w:rPr>
              <w:t xml:space="preserve"> </w:t>
            </w:r>
            <w:r w:rsidRPr="00BE7ABE">
              <w:rPr>
                <w:rFonts w:ascii="TH SarabunPSK Bold" w:eastAsia="Times New Roman" w:hAnsi="TH SarabunPSK Bold" w:cs="TH SarabunPSK"/>
                <w:b/>
                <w:bCs/>
                <w:sz w:val="23"/>
                <w:szCs w:val="23"/>
              </w:rPr>
              <w:t>Rankingss</w:t>
            </w:r>
            <w:r w:rsidRPr="00BE7ABE">
              <w:rPr>
                <w:rFonts w:ascii="TH SarabunPSK Bold" w:eastAsia="Times New Roman" w:hAnsi="TH SarabunPSK Bold" w:cs="TH SarabunPSK"/>
                <w:b/>
                <w:bCs/>
                <w:sz w:val="23"/>
                <w:szCs w:val="23"/>
                <w:cs/>
              </w:rPr>
              <w:t>) (9 ตัวชี้วัด)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A5A43E0" w14:textId="77777777" w:rsidR="00C6424A" w:rsidRPr="00C6424A" w:rsidRDefault="00C6424A" w:rsidP="00BD4020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3EABF71" w14:textId="77777777" w:rsidR="00C6424A" w:rsidRPr="00C6424A" w:rsidRDefault="00C6424A" w:rsidP="00BD4020">
            <w:pPr>
              <w:spacing w:after="0" w:line="240" w:lineRule="exact"/>
              <w:ind w:right="-28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FBF2E6F" w14:textId="77777777" w:rsidR="00C6424A" w:rsidRPr="00C6424A" w:rsidRDefault="00C6424A" w:rsidP="00BD4020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1465571B" w14:textId="77777777" w:rsidR="00C6424A" w:rsidRPr="00C6424A" w:rsidRDefault="00C6424A" w:rsidP="00BD4020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ECB672D" w14:textId="77777777" w:rsidR="00C6424A" w:rsidRPr="00C6424A" w:rsidRDefault="00C6424A" w:rsidP="00BD4020">
            <w:pPr>
              <w:spacing w:after="0" w:line="240" w:lineRule="exact"/>
              <w:ind w:right="-28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C41DDF3" w14:textId="77777777" w:rsidR="00C6424A" w:rsidRPr="00C6424A" w:rsidRDefault="00C6424A" w:rsidP="00BD4020">
            <w:pPr>
              <w:spacing w:after="0" w:line="240" w:lineRule="exact"/>
              <w:ind w:right="-28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5EC7A62" w14:textId="77777777" w:rsidR="00C6424A" w:rsidRPr="00C6424A" w:rsidRDefault="00C6424A" w:rsidP="00BD4020">
            <w:pPr>
              <w:spacing w:after="0" w:line="240" w:lineRule="exact"/>
              <w:ind w:right="-28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C1FE9E8" w14:textId="77777777" w:rsidR="00C6424A" w:rsidRPr="00C6424A" w:rsidRDefault="00C6424A" w:rsidP="00BD4020">
            <w:pPr>
              <w:spacing w:after="0" w:line="240" w:lineRule="exact"/>
              <w:ind w:right="-28"/>
              <w:jc w:val="thaiDistribute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F5D16C3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28AA4F60" w14:textId="77777777" w:rsidTr="00BE7AB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4B3F" w14:textId="77777777" w:rsidR="00C6424A" w:rsidRPr="00C6424A" w:rsidRDefault="00C6424A" w:rsidP="00BD4020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3.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การเพิ่มขึ้นของจำนวนการอ้างอิง (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Citation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) ผลงานวิจัยที่ตีพิมพ์ในฐานข้อมูลสากล 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SCOPUS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96E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DFC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รองอธิการบดีฝ่ายวิจัยและพัฒนาเทคโนโลยี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BB0A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34D7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FD84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ปีปฏิทิน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2DE36987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18D8" w14:textId="77777777" w:rsidR="00C6424A" w:rsidRPr="00C6424A" w:rsidRDefault="00C6424A" w:rsidP="00BD4020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รองอธิการบดีฝ่ายวิจัยและพัฒนาเทคโนโลยี</w:t>
            </w:r>
          </w:p>
          <w:p w14:paraId="1D49C94F" w14:textId="77777777" w:rsidR="00C6424A" w:rsidRPr="00C6424A" w:rsidRDefault="00C6424A" w:rsidP="00BD4020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สถาบันวิจัยและพัฒนา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BB0" w14:textId="77777777" w:rsidR="00C6424A" w:rsidRPr="00C6424A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  <w:t>สถาบันวิจัยและพัฒนา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41D1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HERO</w:t>
            </w:r>
          </w:p>
        </w:tc>
      </w:tr>
      <w:tr w:rsidR="00BE7ABE" w:rsidRPr="00C6424A" w14:paraId="4472AB21" w14:textId="77777777" w:rsidTr="00BE7ABE"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CD40" w14:textId="77777777" w:rsidR="00C6424A" w:rsidRPr="00C6424A" w:rsidRDefault="00C6424A" w:rsidP="00BD4020">
            <w:pPr>
              <w:spacing w:after="0" w:line="240" w:lineRule="exact"/>
              <w:ind w:left="739" w:right="-29" w:hanging="577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4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 xml:space="preserve">จำนวนผลงานวิจัยตีพิมพ์ในฐานข้อมูลสากล 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SCOPUS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ต่อจำนวนอาจารย์ประจำ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CA5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8DA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รองอธิการบดีฝ่ายวิจัยและพัฒนาเทคโนโลยี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C4E6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A65D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0C88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ปีปฏิทิน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</w:tcPr>
          <w:p w14:paraId="0CF6B9F1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01D4" w14:textId="77777777" w:rsidR="00C6424A" w:rsidRPr="00C6424A" w:rsidRDefault="00C6424A" w:rsidP="00BD4020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รองอธิการบดีฝ่ายวิจัยและพัฒนาเทคโนโลยี</w:t>
            </w:r>
          </w:p>
          <w:p w14:paraId="157B1376" w14:textId="77777777" w:rsidR="00C6424A" w:rsidRPr="00C6424A" w:rsidRDefault="00C6424A" w:rsidP="00BD4020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สถาบันวิจัยและพัฒนา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49A5" w14:textId="77777777" w:rsidR="00C6424A" w:rsidRPr="00C6424A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  <w:t>สถาบันวิจัยและพัฒนา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061F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HERO</w:t>
            </w:r>
          </w:p>
        </w:tc>
      </w:tr>
      <w:tr w:rsidR="00BE7ABE" w:rsidRPr="00C6424A" w14:paraId="5A648714" w14:textId="77777777" w:rsidTr="00BE7AB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F504" w14:textId="77777777" w:rsidR="00C6424A" w:rsidRPr="00C6424A" w:rsidRDefault="00C6424A" w:rsidP="00BD4020">
            <w:pPr>
              <w:spacing w:after="0" w:line="240" w:lineRule="exact"/>
              <w:ind w:left="739" w:right="-29" w:hanging="577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5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จำนวนเงินสนับสนุนการทำวิจัยต่อจำนวนอาจารย์ประจำ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71A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29B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รองอธิการบดีฝ่ายวิจัยและพัฒนาเทคโนโลยี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CD0F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FBD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ปัจจัยนำเข้า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36F5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0BC4FAB2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4027" w14:textId="77777777" w:rsidR="00C6424A" w:rsidRPr="00C6424A" w:rsidRDefault="00C6424A" w:rsidP="00BD4020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รองอธิการบดีฝ่ายวิจัยและพัฒนาเทคโนโลยี</w:t>
            </w:r>
          </w:p>
          <w:p w14:paraId="02F3E892" w14:textId="77777777" w:rsidR="00C6424A" w:rsidRPr="00C6424A" w:rsidRDefault="00C6424A" w:rsidP="00BD4020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สถาบันวิจัยและพัฒนา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D8B1" w14:textId="77777777" w:rsidR="00C6424A" w:rsidRPr="00C6424A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  <w:t>สถาบันวิจัยและพัฒนา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EC3A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HERO</w:t>
            </w:r>
          </w:p>
        </w:tc>
      </w:tr>
      <w:tr w:rsidR="00BE7ABE" w:rsidRPr="00C6424A" w14:paraId="31599684" w14:textId="77777777" w:rsidTr="00BE7ABE"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F0B49" w14:textId="77777777" w:rsidR="00C6424A" w:rsidRDefault="00C6424A" w:rsidP="00BD4020">
            <w:pPr>
              <w:spacing w:after="0" w:line="240" w:lineRule="exact"/>
              <w:ind w:left="739" w:right="-29" w:hanging="577"/>
              <w:rPr>
                <w:rFonts w:ascii="TH SarabunPSK" w:hAnsi="TH SarabunPSK" w:cs="TH SarabunPSK"/>
                <w:sz w:val="23"/>
                <w:szCs w:val="23"/>
              </w:rPr>
            </w:pPr>
          </w:p>
          <w:p w14:paraId="3AFB2189" w14:textId="77777777" w:rsidR="00C6424A" w:rsidRDefault="00C6424A" w:rsidP="00BD4020">
            <w:pPr>
              <w:spacing w:after="0" w:line="240" w:lineRule="exact"/>
              <w:ind w:left="739" w:right="-29" w:hanging="577"/>
              <w:rPr>
                <w:rFonts w:ascii="TH SarabunPSK" w:hAnsi="TH SarabunPSK" w:cs="TH SarabunPSK"/>
                <w:sz w:val="23"/>
                <w:szCs w:val="23"/>
              </w:rPr>
            </w:pPr>
          </w:p>
          <w:p w14:paraId="3C6E83CC" w14:textId="77777777" w:rsidR="00C6424A" w:rsidRDefault="00C6424A" w:rsidP="00BD4020">
            <w:pPr>
              <w:spacing w:after="0" w:line="240" w:lineRule="exact"/>
              <w:ind w:left="739" w:right="-29" w:hanging="577"/>
              <w:rPr>
                <w:rFonts w:ascii="TH SarabunPSK" w:hAnsi="TH SarabunPSK" w:cs="TH SarabunPSK"/>
                <w:sz w:val="23"/>
                <w:szCs w:val="23"/>
              </w:rPr>
            </w:pPr>
          </w:p>
          <w:p w14:paraId="32CDB085" w14:textId="77777777" w:rsidR="00C6424A" w:rsidRDefault="00C6424A" w:rsidP="00BD4020">
            <w:pPr>
              <w:spacing w:after="0" w:line="240" w:lineRule="exact"/>
              <w:ind w:left="739" w:right="-29" w:hanging="577"/>
              <w:rPr>
                <w:rFonts w:ascii="TH SarabunPSK" w:hAnsi="TH SarabunPSK" w:cs="TH SarabunPSK"/>
                <w:sz w:val="23"/>
                <w:szCs w:val="23"/>
              </w:rPr>
            </w:pPr>
          </w:p>
          <w:p w14:paraId="5F184ADC" w14:textId="77777777" w:rsidR="00C6424A" w:rsidRDefault="00C6424A" w:rsidP="00BD4020">
            <w:pPr>
              <w:spacing w:after="0" w:line="240" w:lineRule="exact"/>
              <w:ind w:left="739" w:right="-29" w:hanging="577"/>
              <w:rPr>
                <w:rFonts w:ascii="TH SarabunPSK" w:hAnsi="TH SarabunPSK" w:cs="TH SarabunPSK"/>
                <w:sz w:val="23"/>
                <w:szCs w:val="23"/>
              </w:rPr>
            </w:pPr>
          </w:p>
          <w:p w14:paraId="68EC4288" w14:textId="17F9A414" w:rsidR="00C6424A" w:rsidRPr="00C6424A" w:rsidRDefault="00C6424A" w:rsidP="00BD4020">
            <w:pPr>
              <w:spacing w:after="0" w:line="240" w:lineRule="exact"/>
              <w:ind w:left="739" w:right="-29" w:hanging="577"/>
              <w:rPr>
                <w:rFonts w:ascii="TH SarabunPSK" w:hAnsi="TH SarabunPSK" w:cs="TH SarabunPSK" w:hint="cs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14A86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4DED4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F55749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2777E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4EECDF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20784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7515B" w14:textId="77777777" w:rsidR="00C6424A" w:rsidRPr="00C6424A" w:rsidRDefault="00C6424A" w:rsidP="00C6424A">
            <w:pPr>
              <w:pStyle w:val="ListParagraph"/>
              <w:spacing w:after="0" w:line="240" w:lineRule="exact"/>
              <w:ind w:left="236" w:right="-57"/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8FA4F" w14:textId="77777777" w:rsidR="00C6424A" w:rsidRPr="00C6424A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7771E7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6C5C7146" w14:textId="77777777" w:rsidTr="00BE7ABE">
        <w:tc>
          <w:tcPr>
            <w:tcW w:w="1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ED514" w14:textId="77777777" w:rsidR="00C6424A" w:rsidRPr="00C6424A" w:rsidRDefault="00C6424A" w:rsidP="00441AF5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lastRenderedPageBreak/>
              <w:t>KPI 6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จำนวนชุดวิชา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และจำนวนผู้เรียน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ในระบบ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คลังหน่วยกิต</w:t>
            </w:r>
            <w:r w:rsidRPr="00C6424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(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Credit Bank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)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13B02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6DED" w14:textId="77777777" w:rsidR="00C6424A" w:rsidRPr="00C6424A" w:rsidRDefault="00C6424A" w:rsidP="00441AF5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311C4" w14:textId="77777777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D38A3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29409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</w:tcPr>
          <w:p w14:paraId="134620C6" w14:textId="77777777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3F704" w14:textId="77777777" w:rsidR="00C6424A" w:rsidRPr="00C6424A" w:rsidRDefault="00C6424A" w:rsidP="00441AF5">
            <w:pPr>
              <w:spacing w:after="0" w:line="240" w:lineRule="exact"/>
              <w:ind w:right="-57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818F1" w14:textId="77777777" w:rsidR="00C6424A" w:rsidRPr="00C6424A" w:rsidRDefault="00C6424A" w:rsidP="00441AF5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189C6" w14:textId="77777777" w:rsidR="00C6424A" w:rsidRPr="00C6424A" w:rsidRDefault="00C6424A" w:rsidP="00441AF5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22AB1FAC" w14:textId="77777777" w:rsidTr="00BE7ABE">
        <w:trPr>
          <w:trHeight w:val="70"/>
        </w:trPr>
        <w:tc>
          <w:tcPr>
            <w:tcW w:w="1115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17282D7" w14:textId="77777777" w:rsidR="00C6424A" w:rsidRPr="00C6424A" w:rsidRDefault="00C6424A" w:rsidP="00441AF5">
            <w:pPr>
              <w:spacing w:after="0" w:line="220" w:lineRule="exact"/>
              <w:ind w:left="1323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6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.1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จำนวนชุดวิชาในระบบคลังหน่วยกิต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2480D" w14:textId="77777777" w:rsidR="00C6424A" w:rsidRPr="00C6424A" w:rsidRDefault="00C6424A" w:rsidP="00441AF5">
            <w:pPr>
              <w:spacing w:after="0" w:line="240" w:lineRule="exact"/>
              <w:ind w:left="-58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2DB51" w14:textId="77777777" w:rsidR="00C6424A" w:rsidRPr="00C6424A" w:rsidRDefault="00C6424A" w:rsidP="00441AF5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845591" w14:textId="494F340D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2.5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D37CC9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66EE15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bottom w:val="dotted" w:sz="4" w:space="0" w:color="auto"/>
            </w:tcBorders>
          </w:tcPr>
          <w:p w14:paraId="76C864E8" w14:textId="77777777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D40ADA" w14:textId="77777777" w:rsidR="00C6424A" w:rsidRPr="00C6424A" w:rsidRDefault="00C6424A" w:rsidP="00441AF5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  <w:p w14:paraId="61B0F654" w14:textId="77777777" w:rsidR="00C6424A" w:rsidRPr="00C6424A" w:rsidRDefault="00C6424A" w:rsidP="00441AF5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ศูนย์บริการการศึกษา</w:t>
            </w:r>
          </w:p>
          <w:p w14:paraId="5CE6EA01" w14:textId="77777777" w:rsidR="00C6424A" w:rsidRPr="00C6424A" w:rsidRDefault="00C6424A" w:rsidP="00441AF5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สำนักวิชาทุกสำนัก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วิชา</w:t>
            </w:r>
          </w:p>
          <w:p w14:paraId="21AC067A" w14:textId="77777777" w:rsidR="00C6424A" w:rsidRPr="00C6424A" w:rsidRDefault="00C6424A" w:rsidP="00441AF5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pacing w:val="-18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pacing w:val="-18"/>
                <w:sz w:val="23"/>
                <w:szCs w:val="23"/>
                <w:cs/>
              </w:rPr>
              <w:t>โครงการ</w:t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จัดรูปแบบการบริหารวิชาการด้านเทคโนโลยีดิจิทัลรูปใหม่</w:t>
            </w:r>
          </w:p>
          <w:p w14:paraId="5F812F30" w14:textId="77777777" w:rsidR="00C6424A" w:rsidRPr="00C6424A" w:rsidRDefault="00C6424A" w:rsidP="00441AF5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เทคโนธานี</w:t>
            </w:r>
          </w:p>
          <w:p w14:paraId="79FC3F77" w14:textId="77777777" w:rsidR="00C6424A" w:rsidRPr="00C6424A" w:rsidRDefault="00C6424A" w:rsidP="00441AF5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ส่วนส่งเสริมวิชาการ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1BC22C" w14:textId="77777777" w:rsidR="00C6424A" w:rsidRPr="00C6424A" w:rsidRDefault="00C6424A" w:rsidP="00441AF5">
            <w:pPr>
              <w:spacing w:after="0" w:line="240" w:lineRule="exact"/>
              <w:ind w:left="-57" w:right="-57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  <w:t>ศูนย์บริการการศึกษา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F4FB43" w14:textId="77777777" w:rsidR="00C6424A" w:rsidRPr="00C6424A" w:rsidRDefault="00C6424A" w:rsidP="00441AF5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LIFE</w:t>
            </w:r>
          </w:p>
        </w:tc>
      </w:tr>
      <w:tr w:rsidR="00BE7ABE" w:rsidRPr="00C6424A" w14:paraId="155476B9" w14:textId="77777777" w:rsidTr="00BE7ABE">
        <w:trPr>
          <w:trHeight w:val="70"/>
        </w:trPr>
        <w:tc>
          <w:tcPr>
            <w:tcW w:w="111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EAC8E0" w14:textId="77777777" w:rsidR="00C6424A" w:rsidRPr="00C6424A" w:rsidRDefault="00C6424A" w:rsidP="00441AF5">
            <w:pPr>
              <w:spacing w:after="0" w:line="220" w:lineRule="exact"/>
              <w:ind w:left="1323" w:right="-29" w:hanging="577"/>
              <w:jc w:val="thaiDistribute"/>
              <w:rPr>
                <w:rFonts w:ascii="TH SarabunPSK" w:hAnsi="TH SarabunPSK" w:cs="TH SarabunPSK"/>
                <w:spacing w:val="-10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10"/>
                <w:sz w:val="23"/>
                <w:szCs w:val="23"/>
              </w:rPr>
              <w:t>KPI 6</w:t>
            </w:r>
            <w:r w:rsidRPr="00C6424A">
              <w:rPr>
                <w:rFonts w:ascii="TH SarabunPSK" w:hAnsi="TH SarabunPSK" w:cs="TH SarabunPSK"/>
                <w:spacing w:val="-10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 w:hint="cs"/>
                <w:spacing w:val="-10"/>
                <w:sz w:val="23"/>
                <w:szCs w:val="23"/>
                <w:cs/>
              </w:rPr>
              <w:t>2</w:t>
            </w:r>
            <w:r w:rsidRPr="00C6424A">
              <w:rPr>
                <w:rFonts w:ascii="TH SarabunPSK" w:hAnsi="TH SarabunPSK" w:cs="TH SarabunPSK"/>
                <w:spacing w:val="-10"/>
                <w:sz w:val="23"/>
                <w:szCs w:val="23"/>
                <w:cs/>
              </w:rPr>
              <w:tab/>
              <w:t>จำนวนผู้เรียนในระบบคลังหน่วยกิต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067A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CA3" w14:textId="77777777" w:rsidR="00C6424A" w:rsidRPr="00C6424A" w:rsidRDefault="00C6424A" w:rsidP="00441AF5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</w:tc>
        <w:tc>
          <w:tcPr>
            <w:tcW w:w="2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CA6" w14:textId="5B8CF2E5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2.5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5135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1AE0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</w:tcPr>
          <w:p w14:paraId="12F8B4D5" w14:textId="77777777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155C" w14:textId="77777777" w:rsidR="00C6424A" w:rsidRPr="00C6424A" w:rsidRDefault="00C6424A" w:rsidP="00D76F18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  <w:p w14:paraId="6AC65D49" w14:textId="77777777" w:rsidR="00C6424A" w:rsidRPr="00C6424A" w:rsidRDefault="00C6424A" w:rsidP="00D76F18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ศูนย์บริการการศึกษา</w:t>
            </w:r>
          </w:p>
          <w:p w14:paraId="56F5A4D1" w14:textId="77777777" w:rsidR="00C6424A" w:rsidRPr="00C6424A" w:rsidRDefault="00C6424A" w:rsidP="00D76F18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สำนักวิชาทุกสำนัก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วิชา</w:t>
            </w:r>
          </w:p>
          <w:p w14:paraId="28C0C3F6" w14:textId="77777777" w:rsidR="00C6424A" w:rsidRPr="00C6424A" w:rsidRDefault="00C6424A" w:rsidP="00D76F18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pacing w:val="-18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pacing w:val="-18"/>
                <w:sz w:val="23"/>
                <w:szCs w:val="23"/>
                <w:cs/>
              </w:rPr>
              <w:t>โครงการ</w:t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จัดรูปแบบการบริหารวิชาการด้านเทคโนโลยีดิจิทัลรูปใหม่</w:t>
            </w:r>
          </w:p>
          <w:p w14:paraId="062A8CA3" w14:textId="77777777" w:rsidR="00C6424A" w:rsidRPr="00C6424A" w:rsidRDefault="00C6424A" w:rsidP="00D76F18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เทคโนธานี</w:t>
            </w:r>
          </w:p>
          <w:p w14:paraId="2961FBA5" w14:textId="77777777" w:rsidR="00C6424A" w:rsidRPr="00C6424A" w:rsidRDefault="00C6424A" w:rsidP="00D76F18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ส่วนส่งเสริมวิชาการ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A5C9" w14:textId="77777777" w:rsidR="00C6424A" w:rsidRPr="00C6424A" w:rsidRDefault="00C6424A" w:rsidP="00441AF5">
            <w:pPr>
              <w:spacing w:after="0" w:line="240" w:lineRule="exact"/>
              <w:ind w:left="-57" w:right="-57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  <w:t>ศูนย์บริการการศึกษา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D661" w14:textId="77777777" w:rsidR="00C6424A" w:rsidRPr="00C6424A" w:rsidRDefault="00C6424A" w:rsidP="00441AF5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LIFE</w:t>
            </w:r>
          </w:p>
        </w:tc>
      </w:tr>
      <w:tr w:rsidR="00BE7ABE" w:rsidRPr="00C6424A" w14:paraId="21027DBB" w14:textId="77777777" w:rsidTr="00BE7AB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602F" w14:textId="77777777" w:rsidR="00C6424A" w:rsidRPr="00C6424A" w:rsidRDefault="00C6424A" w:rsidP="00441AF5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7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จำนวนหลักสูตรที่ได้รับการรับรองมาตรฐาน (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Accreditation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822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9E5" w14:textId="77777777" w:rsidR="00C6424A" w:rsidRPr="00C6424A" w:rsidRDefault="00C6424A" w:rsidP="00441AF5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5337" w14:textId="77777777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2378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9F2B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ปีการศึกษา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6299EFAA" w14:textId="77777777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2BB1" w14:textId="77777777" w:rsidR="00C6424A" w:rsidRPr="00C6424A" w:rsidRDefault="00C6424A" w:rsidP="00441AF5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  <w:p w14:paraId="0A750477" w14:textId="77777777" w:rsidR="00C6424A" w:rsidRPr="00C6424A" w:rsidRDefault="00C6424A" w:rsidP="00441AF5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ส่วนส่งเสริมวิชาการ</w:t>
            </w:r>
          </w:p>
          <w:p w14:paraId="4638F091" w14:textId="77777777" w:rsidR="00C6424A" w:rsidRPr="00C6424A" w:rsidRDefault="00C6424A" w:rsidP="00441AF5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สำนักวิชาทุกสำนักวิชา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261" w14:textId="77777777" w:rsidR="00C6424A" w:rsidRPr="00C6424A" w:rsidRDefault="00C6424A" w:rsidP="00441AF5">
            <w:pPr>
              <w:spacing w:after="0" w:line="240" w:lineRule="exact"/>
              <w:ind w:left="-57" w:right="-57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  <w:t>ส่วนส่งเสริมวิชาการ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95B3" w14:textId="77777777" w:rsidR="00C6424A" w:rsidRPr="00C6424A" w:rsidRDefault="00C6424A" w:rsidP="00441AF5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LIFE</w:t>
            </w:r>
          </w:p>
        </w:tc>
      </w:tr>
      <w:tr w:rsidR="00BE7ABE" w:rsidRPr="00C6424A" w14:paraId="34CCD500" w14:textId="77777777" w:rsidTr="00BE7AB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2CE5" w14:textId="77777777" w:rsidR="00C6424A" w:rsidRPr="00C6424A" w:rsidRDefault="00C6424A" w:rsidP="00441AF5">
            <w:pPr>
              <w:spacing w:after="0" w:line="240" w:lineRule="exact"/>
              <w:ind w:left="739" w:right="-29" w:hanging="577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8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 xml:space="preserve">จำนวนบุคลากรที่ได้รับการรับรอง 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UKPSF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5B7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F29" w14:textId="77777777" w:rsidR="00C6424A" w:rsidRPr="00C6424A" w:rsidRDefault="00C6424A" w:rsidP="00441AF5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8BC7" w14:textId="77777777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40DD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2384" w14:textId="77777777" w:rsidR="00C6424A" w:rsidRPr="00C6424A" w:rsidRDefault="00C6424A" w:rsidP="00441AF5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3F6178DD" w14:textId="77777777" w:rsidR="00C6424A" w:rsidRPr="00C6424A" w:rsidRDefault="00C6424A" w:rsidP="00441AF5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7E12" w14:textId="77777777" w:rsidR="00C6424A" w:rsidRPr="00C6424A" w:rsidRDefault="00C6424A" w:rsidP="00441AF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  <w:p w14:paraId="0BFF2C78" w14:textId="77777777" w:rsidR="00C6424A" w:rsidRPr="00C6424A" w:rsidRDefault="00C6424A" w:rsidP="00441AF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สถานพัฒนาคณาจารย์</w:t>
            </w:r>
          </w:p>
          <w:p w14:paraId="5759A659" w14:textId="77777777" w:rsidR="00C6424A" w:rsidRPr="00C6424A" w:rsidRDefault="00C6424A" w:rsidP="00441AF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สำนักวิชาทุกสำนัก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วิชา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8B5C" w14:textId="77777777" w:rsidR="00C6424A" w:rsidRPr="00C6424A" w:rsidRDefault="00C6424A" w:rsidP="00441AF5">
            <w:pPr>
              <w:spacing w:after="0" w:line="240" w:lineRule="exact"/>
              <w:ind w:left="-57" w:right="-57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  <w:t>สถานพัฒนาคณาจารย์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18E4" w14:textId="77777777" w:rsidR="00C6424A" w:rsidRPr="00C6424A" w:rsidRDefault="00C6424A" w:rsidP="00441AF5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LIFE</w:t>
            </w:r>
          </w:p>
        </w:tc>
      </w:tr>
      <w:tr w:rsidR="00BE7ABE" w:rsidRPr="00C6424A" w14:paraId="1AEEA083" w14:textId="77777777" w:rsidTr="00BE7ABE">
        <w:trPr>
          <w:trHeight w:val="531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43D2A" w14:textId="77777777" w:rsidR="00C6424A" w:rsidRPr="00C6424A" w:rsidRDefault="00C6424A" w:rsidP="00416E12">
            <w:pPr>
              <w:spacing w:after="0" w:line="240" w:lineRule="exact"/>
              <w:ind w:left="734" w:right="-29" w:hanging="576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9.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 xml:space="preserve">ผลลัพธ์การส่งเสริมการนำเอาองค์ความรู้ด้านวิทยาศาสตร์และเทคโนโลยี ไปพัฒนาและสร้างสรรค์นวัตกรรม เพื่อสร้างผลกระทบทั้งในเชิงเศรษฐกิจและสังคมในรูปแบบ 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</w:rPr>
              <w:t>Startup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/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</w:rPr>
              <w:t>Spinoff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B37C4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74D4B" w14:textId="77777777" w:rsidR="00C6424A" w:rsidRPr="00C6424A" w:rsidRDefault="00C6424A" w:rsidP="00416E12">
            <w:pPr>
              <w:spacing w:after="0" w:line="240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FD1017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EEDAB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06C27" w14:textId="77777777" w:rsidR="00C6424A" w:rsidRPr="00C6424A" w:rsidRDefault="00C6424A" w:rsidP="00416E12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1BC08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274AAA" w14:textId="77777777" w:rsidR="00C6424A" w:rsidRPr="00C6424A" w:rsidRDefault="00C6424A" w:rsidP="00416E12">
            <w:pPr>
              <w:spacing w:after="0" w:line="240" w:lineRule="exact"/>
              <w:ind w:right="-57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81860" w14:textId="77777777" w:rsidR="00C6424A" w:rsidRPr="00C6424A" w:rsidRDefault="00C6424A" w:rsidP="00416E12">
            <w:pPr>
              <w:spacing w:after="0"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BF2B2" w14:textId="77777777" w:rsidR="00C6424A" w:rsidRPr="00C6424A" w:rsidRDefault="00C6424A" w:rsidP="00416E12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BE7ABE" w:rsidRPr="00C6424A" w14:paraId="005A2C52" w14:textId="77777777" w:rsidTr="00BE7ABE">
        <w:trPr>
          <w:trHeight w:val="639"/>
        </w:trPr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9085B3" w14:textId="77777777" w:rsidR="00C6424A" w:rsidRPr="00C6424A" w:rsidRDefault="00C6424A" w:rsidP="00416E12">
            <w:pPr>
              <w:spacing w:after="0" w:line="240" w:lineRule="exact"/>
              <w:ind w:left="1323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9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.1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จำนวนทีม และนิติบุคคลที่มีนักศึกษา คณาจารย์ นักวิจัย และบุคลากรของมหาวิทยาลัยเข้าร่วมดำเนินการ หรือเข้าถือหุ้น เพื่อพัฒนาและดำเนินธุรกิจ</w:t>
            </w:r>
            <w:r w:rsidRPr="00C6424A">
              <w:rPr>
                <w:rFonts w:ascii="TH SarabunPSK" w:hAnsi="TH SarabunPSK" w:cs="TH SarabunPSK"/>
                <w:spacing w:val="-10"/>
                <w:sz w:val="23"/>
                <w:szCs w:val="23"/>
                <w:cs/>
              </w:rPr>
              <w:t xml:space="preserve">ทั้งลักษณะ </w:t>
            </w:r>
            <w:r w:rsidRPr="00C6424A">
              <w:rPr>
                <w:rFonts w:ascii="TH SarabunPSK" w:hAnsi="TH SarabunPSK" w:cs="TH SarabunPSK"/>
                <w:spacing w:val="-10"/>
                <w:sz w:val="23"/>
                <w:szCs w:val="23"/>
              </w:rPr>
              <w:t xml:space="preserve">Startup </w:t>
            </w:r>
            <w:r w:rsidRPr="00C6424A">
              <w:rPr>
                <w:rFonts w:ascii="TH SarabunPSK" w:hAnsi="TH SarabunPSK" w:cs="TH SarabunPSK"/>
                <w:spacing w:val="-10"/>
                <w:sz w:val="23"/>
                <w:szCs w:val="23"/>
                <w:cs/>
              </w:rPr>
              <w:t xml:space="preserve">หรือ </w:t>
            </w:r>
            <w:r w:rsidRPr="00C6424A">
              <w:rPr>
                <w:rFonts w:ascii="TH SarabunPSK" w:hAnsi="TH SarabunPSK" w:cs="TH SarabunPSK"/>
                <w:spacing w:val="-10"/>
                <w:sz w:val="23"/>
                <w:szCs w:val="23"/>
              </w:rPr>
              <w:t>Spin Off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76660222" w14:textId="77777777" w:rsidR="00C6424A" w:rsidRPr="00C6424A" w:rsidRDefault="00C6424A" w:rsidP="00416E12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426CD7F3" w14:textId="77777777" w:rsidR="00C6424A" w:rsidRPr="00C6424A" w:rsidRDefault="00C6424A" w:rsidP="00416E12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A55A05" w14:textId="363648A0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3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5C5E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40DD" w14:textId="77777777" w:rsidR="00C6424A" w:rsidRPr="00C6424A" w:rsidRDefault="00C6424A" w:rsidP="00416E12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3965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D319" w14:textId="77777777" w:rsidR="00C6424A" w:rsidRPr="00C6424A" w:rsidRDefault="00C6424A" w:rsidP="00416E12">
            <w:pPr>
              <w:pStyle w:val="ListParagraph"/>
              <w:spacing w:after="0" w:line="240" w:lineRule="exact"/>
              <w:ind w:left="243" w:right="-57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638" w14:textId="77777777" w:rsidR="00C6424A" w:rsidRPr="00C6424A" w:rsidRDefault="00C6424A" w:rsidP="00416E12">
            <w:pPr>
              <w:spacing w:after="0"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878A" w14:textId="77777777" w:rsidR="00C6424A" w:rsidRPr="00C6424A" w:rsidRDefault="00C6424A" w:rsidP="00416E12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201C15DD" w14:textId="77777777" w:rsidTr="00BE7ABE">
        <w:trPr>
          <w:trHeight w:val="639"/>
        </w:trPr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F1BF7" w14:textId="77777777" w:rsidR="00C6424A" w:rsidRPr="00C6424A" w:rsidRDefault="00C6424A" w:rsidP="00416E12">
            <w:pPr>
              <w:spacing w:after="0" w:line="240" w:lineRule="exact"/>
              <w:ind w:left="1323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07ABF" w14:textId="77777777" w:rsidR="00C6424A" w:rsidRPr="00C6424A" w:rsidRDefault="00C6424A" w:rsidP="00416E12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1A4B7" w14:textId="77777777" w:rsidR="00C6424A" w:rsidRPr="00C6424A" w:rsidRDefault="00C6424A" w:rsidP="00416E12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8D295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382D5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1F0403" w14:textId="77777777" w:rsidR="00C6424A" w:rsidRPr="00C6424A" w:rsidRDefault="00C6424A" w:rsidP="00416E12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E9D0BE" w14:textId="77777777" w:rsidR="00C6424A" w:rsidRPr="00C6424A" w:rsidRDefault="00C6424A" w:rsidP="00416E12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9C0D8" w14:textId="77777777" w:rsidR="00C6424A" w:rsidRPr="00C6424A" w:rsidRDefault="00C6424A" w:rsidP="00416E12">
            <w:pPr>
              <w:pStyle w:val="ListParagraph"/>
              <w:spacing w:after="0" w:line="240" w:lineRule="exact"/>
              <w:ind w:left="243" w:right="-57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804AC" w14:textId="77777777" w:rsidR="00C6424A" w:rsidRPr="00C6424A" w:rsidRDefault="00C6424A" w:rsidP="00416E12">
            <w:pPr>
              <w:spacing w:after="0"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80B09" w14:textId="77777777" w:rsidR="00C6424A" w:rsidRPr="00C6424A" w:rsidRDefault="00C6424A" w:rsidP="00416E12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6E5B3CD2" w14:textId="77777777" w:rsidTr="00BE7ABE">
        <w:trPr>
          <w:trHeight w:val="639"/>
        </w:trPr>
        <w:tc>
          <w:tcPr>
            <w:tcW w:w="1115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E62FD50" w14:textId="77777777" w:rsidR="00C6424A" w:rsidRPr="00C6424A" w:rsidRDefault="00C6424A" w:rsidP="00BD4020">
            <w:pPr>
              <w:tabs>
                <w:tab w:val="left" w:pos="1965"/>
              </w:tabs>
              <w:spacing w:after="0" w:line="230" w:lineRule="exact"/>
              <w:ind w:left="1965" w:right="-29" w:hanging="630"/>
              <w:jc w:val="thaiDistribute"/>
              <w:rPr>
                <w:rFonts w:ascii="TH SarabunPSK" w:hAnsi="TH SarabunPSK" w:cs="TH SarabunPSK"/>
                <w:spacing w:val="-1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14"/>
                <w:sz w:val="23"/>
                <w:szCs w:val="23"/>
              </w:rPr>
              <w:lastRenderedPageBreak/>
              <w:t>KPI 9</w:t>
            </w:r>
            <w:r w:rsidRPr="00C6424A">
              <w:rPr>
                <w:rFonts w:ascii="TH SarabunPSK" w:hAnsi="TH SarabunPSK" w:cs="TH SarabunPSK"/>
                <w:spacing w:val="-14"/>
                <w:sz w:val="23"/>
                <w:szCs w:val="23"/>
                <w:cs/>
              </w:rPr>
              <w:t>.1</w:t>
            </w:r>
            <w:r w:rsidRPr="00C6424A">
              <w:rPr>
                <w:rFonts w:ascii="TH SarabunPSK" w:hAnsi="TH SarabunPSK" w:cs="TH SarabunPSK" w:hint="cs"/>
                <w:spacing w:val="-14"/>
                <w:sz w:val="23"/>
                <w:szCs w:val="23"/>
                <w:cs/>
              </w:rPr>
              <w:t>.1</w:t>
            </w:r>
            <w:r w:rsidRPr="00C6424A">
              <w:rPr>
                <w:rFonts w:ascii="TH SarabunPSK" w:hAnsi="TH SarabunPSK" w:cs="TH SarabunPSK"/>
                <w:spacing w:val="-14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จำนวน</w:t>
            </w:r>
            <w:r w:rsidRPr="00C6424A">
              <w:rPr>
                <w:rFonts w:ascii="TH SarabunPSK" w:hAnsi="TH SarabunPSK" w:cs="TH SarabunPSK" w:hint="cs"/>
                <w:spacing w:val="-18"/>
                <w:sz w:val="23"/>
                <w:szCs w:val="23"/>
                <w:cs/>
              </w:rPr>
              <w:t>ทีม และ</w:t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นิติบุคคลที่มีนักศึกษา คณาจารย์ นักวิจัย และบุคลากรของมหาวิทยาลัยเข้า</w:t>
            </w:r>
            <w:r w:rsidRPr="00C6424A">
              <w:rPr>
                <w:rFonts w:ascii="TH SarabunPSK" w:hAnsi="TH SarabunPSK" w:cs="TH SarabunPSK" w:hint="cs"/>
                <w:spacing w:val="-18"/>
                <w:sz w:val="23"/>
                <w:szCs w:val="23"/>
                <w:cs/>
              </w:rPr>
              <w:t>ร่วมดำเนินการ หรือเข้าถือ</w:t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หุ้น เพื่อ</w:t>
            </w:r>
            <w:r w:rsidRPr="00C6424A">
              <w:rPr>
                <w:rFonts w:ascii="TH SarabunPSK" w:hAnsi="TH SarabunPSK" w:cs="TH SarabunPSK" w:hint="cs"/>
                <w:spacing w:val="-18"/>
                <w:sz w:val="23"/>
                <w:szCs w:val="23"/>
                <w:cs/>
              </w:rPr>
              <w:t>พัฒนาและดำเนิน</w:t>
            </w:r>
            <w:r w:rsidRPr="00C6424A">
              <w:rPr>
                <w:rFonts w:ascii="TH SarabunPSK" w:hAnsi="TH SarabunPSK" w:cs="TH SarabunPSK"/>
                <w:spacing w:val="-12"/>
                <w:sz w:val="23"/>
                <w:szCs w:val="23"/>
                <w:cs/>
              </w:rPr>
              <w:t xml:space="preserve">ธุรกิจลักษณะ </w:t>
            </w:r>
            <w:r w:rsidRPr="00C6424A">
              <w:rPr>
                <w:rFonts w:ascii="TH SarabunPSK" w:hAnsi="TH SarabunPSK" w:cs="TH SarabunPSK"/>
                <w:spacing w:val="-12"/>
                <w:sz w:val="23"/>
                <w:szCs w:val="23"/>
              </w:rPr>
              <w:t>Startup</w:t>
            </w:r>
          </w:p>
        </w:tc>
        <w:tc>
          <w:tcPr>
            <w:tcW w:w="433" w:type="pct"/>
            <w:tcBorders>
              <w:top w:val="nil"/>
              <w:bottom w:val="dotted" w:sz="4" w:space="0" w:color="auto"/>
            </w:tcBorders>
          </w:tcPr>
          <w:p w14:paraId="569CB064" w14:textId="77777777" w:rsidR="00C6424A" w:rsidRPr="00C6424A" w:rsidRDefault="00C6424A" w:rsidP="00BD4020">
            <w:pPr>
              <w:spacing w:after="0" w:line="23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Student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/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Alumni Achievement</w:t>
            </w:r>
          </w:p>
        </w:tc>
        <w:tc>
          <w:tcPr>
            <w:tcW w:w="563" w:type="pct"/>
            <w:tcBorders>
              <w:top w:val="nil"/>
              <w:bottom w:val="dotted" w:sz="4" w:space="0" w:color="auto"/>
            </w:tcBorders>
          </w:tcPr>
          <w:p w14:paraId="5427DBBF" w14:textId="77777777" w:rsidR="00C6424A" w:rsidRPr="00C6424A" w:rsidRDefault="00C6424A" w:rsidP="00BD4020">
            <w:pPr>
              <w:spacing w:after="0" w:line="23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รองอธิการบดีฝ่ายพันธกิจสัมพันธ์ นวัตกรรม และความเป็นผู้ประกอบการ</w:t>
            </w:r>
          </w:p>
        </w:tc>
        <w:tc>
          <w:tcPr>
            <w:tcW w:w="229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8260C0D" w14:textId="26FC402A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1.5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A90426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10ECD7" w14:textId="77777777" w:rsidR="00C6424A" w:rsidRPr="00C6424A" w:rsidRDefault="00C6424A" w:rsidP="00BD4020">
            <w:pPr>
              <w:spacing w:after="0" w:line="23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5AAF13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0AFB43DF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677EED" w14:textId="77777777" w:rsidR="00C6424A" w:rsidRPr="00C6424A" w:rsidRDefault="00C6424A" w:rsidP="00BD4020">
            <w:pPr>
              <w:pStyle w:val="ListParagraph"/>
              <w:numPr>
                <w:ilvl w:val="0"/>
                <w:numId w:val="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รองอธิการบดีฝ่ายพันธกิจสัมพันธ์ 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12"/>
                <w:sz w:val="23"/>
                <w:szCs w:val="23"/>
                <w:cs/>
              </w:rPr>
              <w:t>นวัตกรรม และความเป็นผู้ประกอบการ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 </w:t>
            </w:r>
          </w:p>
          <w:p w14:paraId="717D3DC9" w14:textId="77777777" w:rsidR="00C6424A" w:rsidRPr="00C6424A" w:rsidRDefault="00C6424A" w:rsidP="00BD4020">
            <w:pPr>
              <w:pStyle w:val="ListParagraph"/>
              <w:numPr>
                <w:ilvl w:val="0"/>
                <w:numId w:val="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รองอธิการบดีฝ่ายพัฒนานักศึกษาและศิษย์เก่าสัมพันธ์ </w:t>
            </w:r>
          </w:p>
          <w:p w14:paraId="6CB8333D" w14:textId="77777777" w:rsidR="00C6424A" w:rsidRPr="00C6424A" w:rsidRDefault="00C6424A" w:rsidP="00BD4020">
            <w:pPr>
              <w:pStyle w:val="ListParagraph"/>
              <w:numPr>
                <w:ilvl w:val="0"/>
                <w:numId w:val="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เทคโนธานี</w:t>
            </w:r>
          </w:p>
          <w:p w14:paraId="7192A8AA" w14:textId="77777777" w:rsidR="00C6424A" w:rsidRPr="00C6424A" w:rsidRDefault="00C6424A" w:rsidP="00BD4020">
            <w:pPr>
              <w:pStyle w:val="ListParagraph"/>
              <w:numPr>
                <w:ilvl w:val="0"/>
                <w:numId w:val="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D6531" w14:textId="77777777" w:rsidR="00C6424A" w:rsidRPr="00C6424A" w:rsidRDefault="00C6424A" w:rsidP="00BD4020">
            <w:pPr>
              <w:spacing w:after="0" w:line="230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FFBDC6" w14:textId="77777777" w:rsidR="00C6424A" w:rsidRPr="00C6424A" w:rsidRDefault="00C6424A" w:rsidP="00BD4020">
            <w:pPr>
              <w:spacing w:after="0" w:line="23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RISE</w:t>
            </w:r>
          </w:p>
        </w:tc>
      </w:tr>
      <w:tr w:rsidR="00BE7ABE" w:rsidRPr="00C6424A" w14:paraId="4C9713CF" w14:textId="77777777" w:rsidTr="00BE7ABE">
        <w:trPr>
          <w:trHeight w:val="639"/>
        </w:trPr>
        <w:tc>
          <w:tcPr>
            <w:tcW w:w="111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394145" w14:textId="77777777" w:rsidR="00C6424A" w:rsidRPr="00C6424A" w:rsidRDefault="00C6424A" w:rsidP="00BD4020">
            <w:pPr>
              <w:tabs>
                <w:tab w:val="left" w:pos="1965"/>
              </w:tabs>
              <w:spacing w:after="0" w:line="230" w:lineRule="exact"/>
              <w:ind w:left="1965" w:right="-29" w:hanging="630"/>
              <w:jc w:val="thaiDistribute"/>
              <w:rPr>
                <w:rFonts w:ascii="TH SarabunPSK" w:hAnsi="TH SarabunPSK" w:cs="TH SarabunPSK"/>
                <w:spacing w:val="-1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14"/>
                <w:sz w:val="23"/>
                <w:szCs w:val="23"/>
              </w:rPr>
              <w:t>KPI 9</w:t>
            </w:r>
            <w:r w:rsidRPr="00C6424A">
              <w:rPr>
                <w:rFonts w:ascii="TH SarabunPSK" w:hAnsi="TH SarabunPSK" w:cs="TH SarabunPSK"/>
                <w:spacing w:val="-14"/>
                <w:sz w:val="23"/>
                <w:szCs w:val="23"/>
                <w:cs/>
              </w:rPr>
              <w:t>.1</w:t>
            </w:r>
            <w:r w:rsidRPr="00C6424A">
              <w:rPr>
                <w:rFonts w:ascii="TH SarabunPSK" w:hAnsi="TH SarabunPSK" w:cs="TH SarabunPSK" w:hint="cs"/>
                <w:spacing w:val="-14"/>
                <w:sz w:val="23"/>
                <w:szCs w:val="23"/>
                <w:cs/>
              </w:rPr>
              <w:t>.2</w:t>
            </w:r>
            <w:r w:rsidRPr="00C6424A">
              <w:rPr>
                <w:rFonts w:ascii="TH SarabunPSK" w:hAnsi="TH SarabunPSK" w:cs="TH SarabunPSK"/>
                <w:spacing w:val="-14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จำนวน</w:t>
            </w:r>
            <w:r w:rsidRPr="00C6424A">
              <w:rPr>
                <w:rFonts w:ascii="TH SarabunPSK" w:hAnsi="TH SarabunPSK" w:cs="TH SarabunPSK" w:hint="cs"/>
                <w:spacing w:val="-18"/>
                <w:sz w:val="23"/>
                <w:szCs w:val="23"/>
                <w:cs/>
              </w:rPr>
              <w:t>ทีม และ</w:t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นิติบุคคลที่มีนักศึกษา คณาจารย์ นักวิจัย และบุคลากรของมหาวิทยาลัยเข้า</w:t>
            </w:r>
            <w:r w:rsidRPr="00C6424A">
              <w:rPr>
                <w:rFonts w:ascii="TH SarabunPSK" w:hAnsi="TH SarabunPSK" w:cs="TH SarabunPSK" w:hint="cs"/>
                <w:spacing w:val="-18"/>
                <w:sz w:val="23"/>
                <w:szCs w:val="23"/>
                <w:cs/>
              </w:rPr>
              <w:t>ร่วมดำเนินการ หรือเข้าถือ</w:t>
            </w:r>
            <w:r w:rsidRPr="00C6424A">
              <w:rPr>
                <w:rFonts w:ascii="TH SarabunPSK" w:hAnsi="TH SarabunPSK" w:cs="TH SarabunPSK"/>
                <w:spacing w:val="-18"/>
                <w:sz w:val="23"/>
                <w:szCs w:val="23"/>
                <w:cs/>
              </w:rPr>
              <w:t>หุ้น เพื่อ</w:t>
            </w:r>
            <w:r w:rsidRPr="00C6424A">
              <w:rPr>
                <w:rFonts w:ascii="TH SarabunPSK" w:hAnsi="TH SarabunPSK" w:cs="TH SarabunPSK" w:hint="cs"/>
                <w:spacing w:val="-18"/>
                <w:sz w:val="23"/>
                <w:szCs w:val="23"/>
                <w:cs/>
              </w:rPr>
              <w:t>พัฒนาและดำเนิน</w:t>
            </w:r>
            <w:r w:rsidRPr="00C6424A">
              <w:rPr>
                <w:rFonts w:ascii="TH SarabunPSK" w:hAnsi="TH SarabunPSK" w:cs="TH SarabunPSK"/>
                <w:spacing w:val="-12"/>
                <w:sz w:val="23"/>
                <w:szCs w:val="23"/>
                <w:cs/>
              </w:rPr>
              <w:t xml:space="preserve">ธุรกิจลักษณะ </w:t>
            </w:r>
            <w:r w:rsidRPr="00C6424A">
              <w:rPr>
                <w:rFonts w:ascii="TH SarabunPSK" w:hAnsi="TH SarabunPSK" w:cs="TH SarabunPSK"/>
                <w:spacing w:val="-12"/>
                <w:sz w:val="23"/>
                <w:szCs w:val="23"/>
              </w:rPr>
              <w:t>Spin Off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4" w:space="0" w:color="auto"/>
            </w:tcBorders>
          </w:tcPr>
          <w:p w14:paraId="5889CD01" w14:textId="77777777" w:rsidR="00C6424A" w:rsidRPr="00C6424A" w:rsidRDefault="00C6424A" w:rsidP="00BD4020">
            <w:pPr>
              <w:spacing w:after="0" w:line="23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Student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/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Alumni Achievement</w:t>
            </w:r>
          </w:p>
        </w:tc>
        <w:tc>
          <w:tcPr>
            <w:tcW w:w="563" w:type="pct"/>
            <w:tcBorders>
              <w:top w:val="dotted" w:sz="4" w:space="0" w:color="auto"/>
              <w:bottom w:val="single" w:sz="4" w:space="0" w:color="auto"/>
            </w:tcBorders>
          </w:tcPr>
          <w:p w14:paraId="398A9081" w14:textId="77777777" w:rsidR="00C6424A" w:rsidRPr="00C6424A" w:rsidRDefault="00C6424A" w:rsidP="00BD4020">
            <w:pPr>
              <w:spacing w:after="0" w:line="23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รองอธิการบดีฝ่ายพันธกิจสัมพันธ์ นวัตกรรม และความเป็นผู้ประกอบการ</w:t>
            </w:r>
          </w:p>
        </w:tc>
        <w:tc>
          <w:tcPr>
            <w:tcW w:w="2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D68958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2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BEB3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A8AC" w14:textId="77777777" w:rsidR="00C6424A" w:rsidRPr="00C6424A" w:rsidRDefault="00C6424A" w:rsidP="00BD4020">
            <w:pPr>
              <w:spacing w:after="0" w:line="23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D1E8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5D23A232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4E2D" w14:textId="77777777" w:rsidR="00C6424A" w:rsidRPr="00C6424A" w:rsidRDefault="00C6424A" w:rsidP="00BD4020">
            <w:pPr>
              <w:pStyle w:val="ListParagraph"/>
              <w:numPr>
                <w:ilvl w:val="0"/>
                <w:numId w:val="27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รองอธิการบดีฝ่ายพันธกิจสัมพันธ์ 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12"/>
                <w:sz w:val="23"/>
                <w:szCs w:val="23"/>
                <w:cs/>
              </w:rPr>
              <w:t>นวัตกรรม และความเป็นผู้ประกอบการ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 </w:t>
            </w:r>
          </w:p>
          <w:p w14:paraId="484DF169" w14:textId="77777777" w:rsidR="00C6424A" w:rsidRPr="00C6424A" w:rsidRDefault="00C6424A" w:rsidP="00BD4020">
            <w:pPr>
              <w:pStyle w:val="ListParagraph"/>
              <w:numPr>
                <w:ilvl w:val="0"/>
                <w:numId w:val="27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รองอธิการบดีฝ่ายพัฒนานักศึกษาและศิษย์เก่าสัมพันธ์ </w:t>
            </w:r>
          </w:p>
          <w:p w14:paraId="7133138C" w14:textId="77777777" w:rsidR="00C6424A" w:rsidRPr="00C6424A" w:rsidRDefault="00C6424A" w:rsidP="00BD4020">
            <w:pPr>
              <w:pStyle w:val="ListParagraph"/>
              <w:numPr>
                <w:ilvl w:val="0"/>
                <w:numId w:val="27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เทคโนธานี</w:t>
            </w:r>
          </w:p>
          <w:p w14:paraId="4F81C9DC" w14:textId="77777777" w:rsidR="00C6424A" w:rsidRPr="00C6424A" w:rsidRDefault="00C6424A" w:rsidP="00BD4020">
            <w:pPr>
              <w:pStyle w:val="ListParagraph"/>
              <w:numPr>
                <w:ilvl w:val="0"/>
                <w:numId w:val="27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B42" w14:textId="77777777" w:rsidR="00C6424A" w:rsidRPr="00C6424A" w:rsidRDefault="00C6424A" w:rsidP="00BD4020">
            <w:pPr>
              <w:spacing w:after="0" w:line="230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40C0" w14:textId="77777777" w:rsidR="00C6424A" w:rsidRPr="00C6424A" w:rsidRDefault="00C6424A" w:rsidP="00BD4020">
            <w:pPr>
              <w:spacing w:after="0" w:line="23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RISE</w:t>
            </w:r>
          </w:p>
        </w:tc>
      </w:tr>
      <w:tr w:rsidR="00BE7ABE" w:rsidRPr="00C6424A" w14:paraId="272276FA" w14:textId="77777777" w:rsidTr="00BE7ABE">
        <w:trPr>
          <w:trHeight w:val="70"/>
        </w:trPr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DFCAC2" w14:textId="77777777" w:rsidR="00C6424A" w:rsidRPr="00C6424A" w:rsidRDefault="00C6424A" w:rsidP="00BD4020">
            <w:pPr>
              <w:spacing w:after="0" w:line="230" w:lineRule="exact"/>
              <w:ind w:left="1323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9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.2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จำนวนนักศึกษา/บัณฑิตศึกษาที่เป็นผู้ประกอบการ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56725728" w14:textId="77777777" w:rsidR="00C6424A" w:rsidRPr="00C6424A" w:rsidRDefault="00C6424A" w:rsidP="00BD4020">
            <w:pPr>
              <w:spacing w:after="0" w:line="23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Student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/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Alumni Achievement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7B867BD5" w14:textId="77777777" w:rsidR="00C6424A" w:rsidRPr="00C6424A" w:rsidRDefault="00C6424A" w:rsidP="00BD4020">
            <w:pPr>
              <w:spacing w:after="0" w:line="23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รองอธิการบดีฝ่ายพันธกิจสัมพันธ์ นวัตกรรม และความเป็นผู้ประกอบการ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49A691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032F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FB50" w14:textId="77777777" w:rsidR="00C6424A" w:rsidRPr="00C6424A" w:rsidRDefault="00C6424A" w:rsidP="00BD4020">
            <w:pPr>
              <w:spacing w:after="0" w:line="23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ปีการศึกษา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12B6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65D6CA79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759F" w14:textId="77777777" w:rsidR="00C6424A" w:rsidRPr="00C6424A" w:rsidRDefault="00C6424A" w:rsidP="00BD4020">
            <w:pPr>
              <w:pStyle w:val="ListParagraph"/>
              <w:numPr>
                <w:ilvl w:val="0"/>
                <w:numId w:val="6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รองอธิการบดีฝ่ายพันธกิจสัมพันธ์ 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12"/>
                <w:sz w:val="23"/>
                <w:szCs w:val="23"/>
                <w:cs/>
              </w:rPr>
              <w:t>นวัตกรรม และความเป็นผู้ประกอบการ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 </w:t>
            </w:r>
          </w:p>
          <w:p w14:paraId="510743A8" w14:textId="77777777" w:rsidR="00C6424A" w:rsidRPr="00C6424A" w:rsidRDefault="00C6424A" w:rsidP="00BD4020">
            <w:pPr>
              <w:pStyle w:val="ListParagraph"/>
              <w:numPr>
                <w:ilvl w:val="0"/>
                <w:numId w:val="6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รองอธิการบดีฝ่ายพัฒนานักศึกษาและศิษย์เก่าสัมพันธ์ </w:t>
            </w:r>
          </w:p>
          <w:p w14:paraId="1EBB5747" w14:textId="77777777" w:rsidR="00C6424A" w:rsidRPr="00C6424A" w:rsidRDefault="00C6424A" w:rsidP="00BD4020">
            <w:pPr>
              <w:pStyle w:val="ListParagraph"/>
              <w:numPr>
                <w:ilvl w:val="0"/>
                <w:numId w:val="6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เทคโนธานี</w:t>
            </w:r>
          </w:p>
          <w:p w14:paraId="14101111" w14:textId="77777777" w:rsidR="00C6424A" w:rsidRPr="00C6424A" w:rsidRDefault="00C6424A" w:rsidP="00BD4020">
            <w:pPr>
              <w:pStyle w:val="ListParagraph"/>
              <w:numPr>
                <w:ilvl w:val="0"/>
                <w:numId w:val="6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  <w:p w14:paraId="476B7D96" w14:textId="77777777" w:rsidR="00C6424A" w:rsidRPr="00C6424A" w:rsidRDefault="00C6424A" w:rsidP="00BD4020">
            <w:pPr>
              <w:pStyle w:val="ListParagraph"/>
              <w:numPr>
                <w:ilvl w:val="0"/>
                <w:numId w:val="6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สำนักวิชา/สาขาวิชา</w:t>
            </w:r>
          </w:p>
          <w:p w14:paraId="01BDB71E" w14:textId="77777777" w:rsidR="00C6424A" w:rsidRPr="00C6424A" w:rsidRDefault="00C6424A" w:rsidP="00BD4020">
            <w:pPr>
              <w:pStyle w:val="ListParagraph"/>
              <w:numPr>
                <w:ilvl w:val="0"/>
                <w:numId w:val="6"/>
              </w:numPr>
              <w:spacing w:after="0" w:line="230" w:lineRule="exact"/>
              <w:ind w:left="245" w:right="-58" w:hanging="245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ฝ่ายศิษย์เก่าสัมพันธ์ ส่วนกิจการนักศึกษา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248" w14:textId="77777777" w:rsidR="00C6424A" w:rsidRPr="00C6424A" w:rsidRDefault="00C6424A" w:rsidP="00BD4020">
            <w:pPr>
              <w:spacing w:after="0" w:line="230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A0B0" w14:textId="77777777" w:rsidR="00C6424A" w:rsidRPr="00C6424A" w:rsidRDefault="00C6424A" w:rsidP="00BD4020">
            <w:pPr>
              <w:spacing w:after="0" w:line="23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RISE</w:t>
            </w:r>
          </w:p>
        </w:tc>
      </w:tr>
      <w:tr w:rsidR="00BE7ABE" w:rsidRPr="00C6424A" w14:paraId="093B49AA" w14:textId="77777777" w:rsidTr="00BE7ABE">
        <w:trPr>
          <w:trHeight w:val="70"/>
        </w:trPr>
        <w:tc>
          <w:tcPr>
            <w:tcW w:w="1115" w:type="pct"/>
            <w:tcBorders>
              <w:top w:val="nil"/>
              <w:bottom w:val="nil"/>
            </w:tcBorders>
            <w:shd w:val="clear" w:color="auto" w:fill="auto"/>
          </w:tcPr>
          <w:p w14:paraId="703B260A" w14:textId="77777777" w:rsidR="00C6424A" w:rsidRPr="00C6424A" w:rsidRDefault="00C6424A" w:rsidP="00BD4020">
            <w:pPr>
              <w:spacing w:after="0" w:line="230" w:lineRule="exact"/>
              <w:ind w:left="1323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9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.3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จำนวนนักศึกษา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ที่ลงทะเบียนเรียนในรายวิชาและกิจกรรมที่เกี่ยวข้องกับการพัฒนาความเป็นผู้ประกอบการและนวัตกรรม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14:paraId="282F49F1" w14:textId="77777777" w:rsidR="00C6424A" w:rsidRPr="00C6424A" w:rsidRDefault="00C6424A" w:rsidP="00BD4020">
            <w:pPr>
              <w:spacing w:after="0" w:line="23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39346337" w14:textId="77777777" w:rsidR="00C6424A" w:rsidRPr="00C6424A" w:rsidRDefault="00C6424A" w:rsidP="00BD4020">
            <w:pPr>
              <w:spacing w:after="0" w:line="23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auto"/>
          </w:tcPr>
          <w:p w14:paraId="29CF0575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4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11021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4856C" w14:textId="77777777" w:rsidR="00C6424A" w:rsidRPr="00C6424A" w:rsidRDefault="00C6424A" w:rsidP="00BD4020">
            <w:pPr>
              <w:spacing w:after="0" w:line="23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F6C5B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CBD05" w14:textId="77777777" w:rsidR="00C6424A" w:rsidRPr="00C6424A" w:rsidRDefault="00C6424A" w:rsidP="00BD4020">
            <w:pPr>
              <w:pStyle w:val="ListParagraph"/>
              <w:spacing w:after="0" w:line="230" w:lineRule="exact"/>
              <w:ind w:left="245" w:right="-58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C3A1D" w14:textId="77777777" w:rsidR="00C6424A" w:rsidRPr="00C6424A" w:rsidRDefault="00C6424A" w:rsidP="00BD4020">
            <w:pPr>
              <w:spacing w:after="0" w:line="23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E4772" w14:textId="77777777" w:rsidR="00C6424A" w:rsidRPr="00C6424A" w:rsidRDefault="00C6424A" w:rsidP="00BD4020">
            <w:pPr>
              <w:spacing w:after="0" w:line="23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31A5D756" w14:textId="77777777" w:rsidTr="00BE7ABE">
        <w:trPr>
          <w:trHeight w:val="70"/>
        </w:trPr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5A918" w14:textId="77777777" w:rsidR="00C6424A" w:rsidRPr="00C6424A" w:rsidRDefault="00C6424A" w:rsidP="00BD4020">
            <w:pPr>
              <w:tabs>
                <w:tab w:val="left" w:pos="1965"/>
              </w:tabs>
              <w:spacing w:after="0" w:line="230" w:lineRule="exact"/>
              <w:ind w:left="1965" w:right="-29" w:hanging="630"/>
              <w:jc w:val="thaiDistribute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</w:rPr>
              <w:t>KPI 9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 w:hint="cs"/>
                <w:spacing w:val="-4"/>
                <w:sz w:val="23"/>
                <w:szCs w:val="23"/>
                <w:cs/>
              </w:rPr>
              <w:t>3.1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ab/>
              <w:t>จำนวน</w:t>
            </w:r>
            <w:r w:rsidRPr="00C6424A">
              <w:rPr>
                <w:rFonts w:ascii="TH SarabunPSK" w:hAnsi="TH SarabunPSK" w:cs="TH SarabunPSK" w:hint="cs"/>
                <w:spacing w:val="-4"/>
                <w:sz w:val="23"/>
                <w:szCs w:val="23"/>
                <w:cs/>
              </w:rPr>
              <w:t>นักศึกษาที่ลงทะเบียนในรายวิชาที่เกี่ยวข้องกับการพัฒนาความเป็นผู้ประกอบการและนวัตกรรม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1CB4C940" w14:textId="77777777" w:rsidR="00C6424A" w:rsidRPr="00C6424A" w:rsidRDefault="00C6424A" w:rsidP="00BD4020">
            <w:pPr>
              <w:spacing w:after="0" w:line="23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Student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/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Alumni Achievement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5E995352" w14:textId="77777777" w:rsidR="00C6424A" w:rsidRPr="00C6424A" w:rsidRDefault="00C6424A" w:rsidP="00BD4020">
            <w:pPr>
              <w:spacing w:after="0" w:line="23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รองอธิการบดีฝ่ายพันธกิจสัมพันธ์ นวัตกรรม และความเป็นผู้ประกอบการ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1E5E09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trike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52AB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23F8" w14:textId="77777777" w:rsidR="00C6424A" w:rsidRPr="00C6424A" w:rsidRDefault="00C6424A" w:rsidP="00BD4020">
            <w:pPr>
              <w:spacing w:after="0" w:line="23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9D44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056FE7B7" w14:textId="77777777" w:rsidR="00C6424A" w:rsidRPr="00C6424A" w:rsidRDefault="00C6424A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0FD2" w14:textId="77777777" w:rsidR="00C6424A" w:rsidRPr="00C6424A" w:rsidRDefault="00C6424A" w:rsidP="00BD4020">
            <w:pPr>
              <w:pStyle w:val="ListParagraph"/>
              <w:numPr>
                <w:ilvl w:val="0"/>
                <w:numId w:val="2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รองอธิการบดีฝ่ายพันธกิจสัมพันธ์ นวัตกรรม และความเป็นผู้ประกอบการ </w:t>
            </w:r>
          </w:p>
          <w:p w14:paraId="2980A64A" w14:textId="77777777" w:rsidR="00C6424A" w:rsidRPr="00C6424A" w:rsidRDefault="00C6424A" w:rsidP="00BD4020">
            <w:pPr>
              <w:pStyle w:val="ListParagraph"/>
              <w:numPr>
                <w:ilvl w:val="0"/>
                <w:numId w:val="2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รองอธิการบดีฝ่ายวิชาการและประกับคุณภาพการศึกษา </w:t>
            </w:r>
          </w:p>
          <w:p w14:paraId="47781DE7" w14:textId="77777777" w:rsidR="00C6424A" w:rsidRPr="00C6424A" w:rsidRDefault="00C6424A" w:rsidP="00BD4020">
            <w:pPr>
              <w:pStyle w:val="ListParagraph"/>
              <w:numPr>
                <w:ilvl w:val="0"/>
                <w:numId w:val="2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  <w:p w14:paraId="66200986" w14:textId="77777777" w:rsidR="00C6424A" w:rsidRPr="00C6424A" w:rsidRDefault="00C6424A" w:rsidP="00BD4020">
            <w:pPr>
              <w:pStyle w:val="ListParagraph"/>
              <w:numPr>
                <w:ilvl w:val="0"/>
                <w:numId w:val="2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สถานพัฒนาคณาจารย์</w:t>
            </w:r>
          </w:p>
          <w:p w14:paraId="761A3504" w14:textId="77777777" w:rsidR="00C6424A" w:rsidRPr="00C6424A" w:rsidRDefault="00C6424A" w:rsidP="00BD4020">
            <w:pPr>
              <w:pStyle w:val="ListParagraph"/>
              <w:numPr>
                <w:ilvl w:val="0"/>
                <w:numId w:val="25"/>
              </w:numPr>
              <w:spacing w:after="0" w:line="230" w:lineRule="exact"/>
              <w:ind w:left="243" w:right="-57" w:hanging="243"/>
              <w:contextualSpacing w:val="0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ส่วนทรัพยากรบุคคล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466" w14:textId="77777777" w:rsidR="00C6424A" w:rsidRPr="00C6424A" w:rsidRDefault="00C6424A" w:rsidP="00BD4020">
            <w:pPr>
              <w:spacing w:after="0" w:line="230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7744" w14:textId="77777777" w:rsidR="00C6424A" w:rsidRPr="00C6424A" w:rsidRDefault="00C6424A" w:rsidP="00BD4020">
            <w:pPr>
              <w:spacing w:after="0" w:line="23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RISE</w:t>
            </w:r>
          </w:p>
        </w:tc>
      </w:tr>
      <w:tr w:rsidR="00BE7ABE" w:rsidRPr="00C6424A" w14:paraId="6BC6B9E4" w14:textId="77777777" w:rsidTr="00BE7ABE">
        <w:trPr>
          <w:trHeight w:val="70"/>
        </w:trPr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970E09" w14:textId="77777777" w:rsidR="00BE7ABE" w:rsidRDefault="00BE7ABE" w:rsidP="00BD4020">
            <w:pPr>
              <w:tabs>
                <w:tab w:val="left" w:pos="1965"/>
              </w:tabs>
              <w:spacing w:after="0" w:line="230" w:lineRule="exact"/>
              <w:ind w:left="1965" w:right="-29" w:hanging="630"/>
              <w:jc w:val="thaiDistribute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</w:p>
          <w:p w14:paraId="4487850D" w14:textId="41D6480E" w:rsidR="00BE7ABE" w:rsidRPr="00C6424A" w:rsidRDefault="00BE7ABE" w:rsidP="00BD4020">
            <w:pPr>
              <w:tabs>
                <w:tab w:val="left" w:pos="1965"/>
              </w:tabs>
              <w:spacing w:after="0" w:line="230" w:lineRule="exact"/>
              <w:ind w:left="1965" w:right="-29" w:hanging="630"/>
              <w:jc w:val="thaiDistribute"/>
              <w:rPr>
                <w:rFonts w:ascii="TH SarabunPSK" w:hAnsi="TH SarabunPSK" w:cs="TH SarabunPSK" w:hint="cs"/>
                <w:spacing w:val="-4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81672" w14:textId="77777777" w:rsidR="00BE7ABE" w:rsidRPr="00C6424A" w:rsidRDefault="00BE7ABE" w:rsidP="00BD4020">
            <w:pPr>
              <w:spacing w:after="0" w:line="23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1E6BC" w14:textId="77777777" w:rsidR="00BE7ABE" w:rsidRPr="00C6424A" w:rsidRDefault="00BE7ABE" w:rsidP="00BD4020">
            <w:pPr>
              <w:spacing w:after="0" w:line="23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D9389" w14:textId="77777777" w:rsidR="00BE7ABE" w:rsidRPr="00C6424A" w:rsidRDefault="00BE7ABE" w:rsidP="00BD4020">
            <w:pPr>
              <w:spacing w:after="0" w:line="230" w:lineRule="exact"/>
              <w:jc w:val="center"/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E1D56D" w14:textId="77777777" w:rsidR="00BE7ABE" w:rsidRPr="00C6424A" w:rsidRDefault="00BE7ABE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5643A" w14:textId="77777777" w:rsidR="00BE7ABE" w:rsidRPr="00C6424A" w:rsidRDefault="00BE7ABE" w:rsidP="00BD4020">
            <w:pPr>
              <w:spacing w:after="0" w:line="230" w:lineRule="exact"/>
              <w:ind w:left="-57" w:right="-113"/>
              <w:jc w:val="center"/>
              <w:rPr>
                <w:rFonts w:ascii="TH SarabunPSK" w:hAnsi="TH SarabunPSK" w:cs="TH SarabunPSK" w:hint="cs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2F6A9" w14:textId="77777777" w:rsidR="00BE7ABE" w:rsidRPr="00C6424A" w:rsidRDefault="00BE7ABE" w:rsidP="00BD4020">
            <w:pPr>
              <w:spacing w:after="0" w:line="23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DD9951" w14:textId="3B76ECB0" w:rsidR="00BE7ABE" w:rsidRPr="00C6424A" w:rsidRDefault="00BE7ABE" w:rsidP="00BE7ABE">
            <w:pPr>
              <w:pStyle w:val="ListParagraph"/>
              <w:spacing w:after="0" w:line="230" w:lineRule="exact"/>
              <w:ind w:left="243" w:right="-57"/>
              <w:contextualSpacing w:val="0"/>
              <w:rPr>
                <w:rFonts w:ascii="TH SarabunPSK" w:hAnsi="TH SarabunPSK" w:cs="TH SarabunPSK" w:hint="cs"/>
                <w:color w:val="000000" w:themeColor="text1"/>
                <w:spacing w:val="-6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FB627" w14:textId="77777777" w:rsidR="00BE7ABE" w:rsidRPr="00C6424A" w:rsidRDefault="00BE7ABE" w:rsidP="00BD4020">
            <w:pPr>
              <w:spacing w:after="0" w:line="230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0BEE6E" w14:textId="77777777" w:rsidR="00BE7ABE" w:rsidRPr="00C6424A" w:rsidRDefault="00BE7ABE" w:rsidP="00BD4020">
            <w:pPr>
              <w:spacing w:after="0" w:line="23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6FC7B8D6" w14:textId="77777777" w:rsidTr="00BE7ABE">
        <w:trPr>
          <w:trHeight w:val="70"/>
        </w:trPr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42C7F9" w14:textId="77777777" w:rsidR="00C6424A" w:rsidRPr="00C6424A" w:rsidRDefault="00C6424A" w:rsidP="00BD4020">
            <w:pPr>
              <w:tabs>
                <w:tab w:val="left" w:pos="1965"/>
              </w:tabs>
              <w:spacing w:after="0" w:line="240" w:lineRule="exact"/>
              <w:ind w:left="1965" w:right="-29" w:hanging="630"/>
              <w:jc w:val="thaiDistribute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</w:rPr>
              <w:lastRenderedPageBreak/>
              <w:t>KPI 9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 w:hint="cs"/>
                <w:spacing w:val="-4"/>
                <w:sz w:val="23"/>
                <w:szCs w:val="23"/>
                <w:cs/>
              </w:rPr>
              <w:t>3.2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ab/>
              <w:t>จำนวน</w:t>
            </w:r>
            <w:r w:rsidRPr="00C6424A">
              <w:rPr>
                <w:rFonts w:ascii="TH SarabunPSK" w:hAnsi="TH SarabunPSK" w:cs="TH SarabunPSK" w:hint="cs"/>
                <w:spacing w:val="-4"/>
                <w:sz w:val="23"/>
                <w:szCs w:val="23"/>
                <w:cs/>
              </w:rPr>
              <w:t>นักศึกษาที่ลงทะเบียนในกิจกรรมนอกหลักสูตรที่เกี่ยวข้องกับการพัฒนาความเป็นผู้ประกอบการและนวัตกรรม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16FE6B1C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Student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/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Alumni Achievement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395FC7DF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รองอธิการบดีฝ่ายพันธกิจสัมพันธ์ นวัตกรรม และความเป็นผู้ประกอบการ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83806B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2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4A83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3B90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D117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pacing w:val="-4"/>
                <w:sz w:val="23"/>
                <w:szCs w:val="23"/>
                <w:cs/>
              </w:rPr>
              <w:t>ราย</w:t>
            </w:r>
          </w:p>
          <w:p w14:paraId="477027A9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6319" w14:textId="77777777" w:rsidR="00C6424A" w:rsidRPr="00C6424A" w:rsidRDefault="00C6424A" w:rsidP="00BD4020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รองอธิการบดีฝ่ายพันธกิจสัมพันธ์ นวัตกรรม และความเป็นผู้ประกอบการ </w:t>
            </w:r>
          </w:p>
          <w:p w14:paraId="211C94B8" w14:textId="77777777" w:rsidR="00C6424A" w:rsidRPr="00C6424A" w:rsidRDefault="00C6424A" w:rsidP="00BD4020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รองอธิการบดีฝ่ายพัฒนานักศึกษาและศิษย์เก่าสัมพันธ์ </w:t>
            </w:r>
          </w:p>
          <w:p w14:paraId="60821A21" w14:textId="77777777" w:rsidR="00C6424A" w:rsidRPr="00C6424A" w:rsidRDefault="00C6424A" w:rsidP="00BD4020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ส่วนกิจการนักศึกษา</w:t>
            </w:r>
          </w:p>
          <w:p w14:paraId="7A31422B" w14:textId="77777777" w:rsidR="00C6424A" w:rsidRPr="00C6424A" w:rsidRDefault="00C6424A" w:rsidP="00BD4020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  <w:p w14:paraId="4EC47830" w14:textId="77777777" w:rsidR="00C6424A" w:rsidRPr="00C6424A" w:rsidRDefault="00C6424A" w:rsidP="00BD4020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เทคโนธานี</w:t>
            </w:r>
          </w:p>
          <w:p w14:paraId="624399FC" w14:textId="77777777" w:rsidR="00C6424A" w:rsidRPr="00C6424A" w:rsidRDefault="00C6424A" w:rsidP="00BD4020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ศูนย์สหกิจศึกษาและพัฒนาอาชีพ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C80" w14:textId="77777777" w:rsidR="00C6424A" w:rsidRPr="00C6424A" w:rsidRDefault="00C6424A" w:rsidP="00BD4020">
            <w:pPr>
              <w:spacing w:after="0" w:line="240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E02E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RISE</w:t>
            </w:r>
          </w:p>
        </w:tc>
      </w:tr>
      <w:tr w:rsidR="00BE7ABE" w:rsidRPr="00C6424A" w14:paraId="5C5EC8BD" w14:textId="77777777" w:rsidTr="00BE7ABE"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0AED04" w14:textId="77777777" w:rsidR="00C6424A" w:rsidRPr="00C6424A" w:rsidRDefault="00C6424A" w:rsidP="00BD4020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10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งบประมาณจากแหล่งทุนภายนอกสนับสนุนการสร้างผู้ประกอบการ/ธุรกิจใหม่ (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Startup Co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-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Investment Funding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2A33AC5D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1B683392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รองอธิการบดีฝ่ายพันธกิจสัมพันธ์ นวัตกรรม และความเป็นผู้ประกอบการ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8F1BF8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30A7DA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8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16DC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8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</w:tcPr>
          <w:p w14:paraId="3B0DC665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80EDAE" w14:textId="77777777" w:rsidR="00C6424A" w:rsidRPr="00C6424A" w:rsidRDefault="00C6424A" w:rsidP="00BD402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12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รองอธิการบดีฝ่ายพันธกิจสัมพันธ์ 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12"/>
                <w:sz w:val="23"/>
                <w:szCs w:val="23"/>
                <w:cs/>
              </w:rPr>
              <w:t xml:space="preserve">นวัตกรรม และความเป็นผู้ประกอบการ </w:t>
            </w:r>
          </w:p>
          <w:p w14:paraId="5F2AEFA5" w14:textId="77777777" w:rsidR="00C6424A" w:rsidRPr="00C6424A" w:rsidRDefault="00C6424A" w:rsidP="00BD402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รองอธิการบดีฝ่ายวิจัยและพัฒนาเทคโนโลยี </w:t>
            </w:r>
          </w:p>
          <w:p w14:paraId="0D387911" w14:textId="77777777" w:rsidR="00C6424A" w:rsidRPr="00C6424A" w:rsidRDefault="00C6424A" w:rsidP="00BD402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เทคโนธานี</w:t>
            </w:r>
          </w:p>
          <w:p w14:paraId="4A8938C6" w14:textId="77777777" w:rsidR="00C6424A" w:rsidRPr="00C6424A" w:rsidRDefault="00C6424A" w:rsidP="00BD402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0D53D53B" w14:textId="77777777" w:rsidR="00C6424A" w:rsidRPr="00C6424A" w:rsidRDefault="00C6424A" w:rsidP="00BD4020">
            <w:pPr>
              <w:spacing w:after="0" w:line="240" w:lineRule="exact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สถานพัฒนาความเป็นผู้ประกอบการสำหรับนักศึกษา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14:paraId="6427EEFB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RISE</w:t>
            </w:r>
          </w:p>
        </w:tc>
      </w:tr>
      <w:tr w:rsidR="00BE7ABE" w:rsidRPr="00C6424A" w14:paraId="1BEEF314" w14:textId="77777777" w:rsidTr="00BE7ABE">
        <w:trPr>
          <w:trHeight w:val="639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CF1B" w14:textId="77777777" w:rsidR="00C6424A" w:rsidRPr="00C6424A" w:rsidRDefault="00C6424A" w:rsidP="00BD4020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11.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ชื่อเสียงของมหาวิทยาลัย (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Academic Reputation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4CE10D7C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70CF1D3E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รองอธิการบดีฝ่ายพันธกิจสัมพันธ์ นวัตกรรมและความเป็นผู้ประกอบการ และรองอธิการบดีฝ่ายยุทธศาสตร์และงบประมาณ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A1D380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B8A1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  <w:cs/>
              </w:rPr>
              <w:t>ผลผลิต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DE3E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ปีปฏิทิน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BDA1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รายปี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7972" w14:textId="77777777" w:rsidR="00C6424A" w:rsidRPr="00C6424A" w:rsidRDefault="00C6424A" w:rsidP="00BD402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รองอธิการบดีฝ่ายพันธกิจสัมพันธ์ 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10"/>
                <w:sz w:val="23"/>
                <w:szCs w:val="23"/>
                <w:cs/>
              </w:rPr>
              <w:t>นวัตกรรม และความเป็นผู้ประกอบการ</w:t>
            </w:r>
            <w:r w:rsidRPr="00C6424A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 xml:space="preserve"> </w:t>
            </w:r>
          </w:p>
          <w:p w14:paraId="57E2C77B" w14:textId="77777777" w:rsidR="00C6424A" w:rsidRPr="00C6424A" w:rsidRDefault="00C6424A" w:rsidP="00BD402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รองอธิการบดีฝ่ายยุทธศาสตร์และงบประมาณ</w:t>
            </w:r>
          </w:p>
          <w:p w14:paraId="320B94F3" w14:textId="77777777" w:rsidR="00C6424A" w:rsidRPr="00C6424A" w:rsidRDefault="00C6424A" w:rsidP="00BD402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รองอธิการบดีฝ่ายพัฒนานักศึกษาและศิษย์เก่าสัมพันธ์</w:t>
            </w:r>
          </w:p>
          <w:p w14:paraId="015DEAE6" w14:textId="77777777" w:rsidR="00C6424A" w:rsidRPr="00C6424A" w:rsidRDefault="00C6424A" w:rsidP="00BD402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  <w:p w14:paraId="0B092B03" w14:textId="77777777" w:rsidR="00C6424A" w:rsidRPr="00C6424A" w:rsidRDefault="00C6424A" w:rsidP="00BD402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รองอธิการบดีฝ่ายวิจัยและพัฒนาเทคโนโลยี</w:t>
            </w:r>
          </w:p>
          <w:p w14:paraId="79C3C111" w14:textId="77777777" w:rsidR="00C6424A" w:rsidRPr="00C6424A" w:rsidRDefault="00C6424A" w:rsidP="00BD402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ศูนย์กิจการนานาชาติ</w:t>
            </w:r>
          </w:p>
          <w:p w14:paraId="65D2B09B" w14:textId="77777777" w:rsidR="00C6424A" w:rsidRPr="00C6424A" w:rsidRDefault="00C6424A" w:rsidP="00BD402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="243" w:right="-57" w:hanging="243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ส่วนประชาสัมพันธ์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377" w14:textId="77777777" w:rsidR="00C6424A" w:rsidRPr="00C6424A" w:rsidRDefault="00C6424A" w:rsidP="00BD4020">
            <w:pPr>
              <w:spacing w:after="0"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ส่วนแผนงาน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16C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Connect</w:t>
            </w:r>
          </w:p>
        </w:tc>
      </w:tr>
      <w:tr w:rsidR="00BE7ABE" w:rsidRPr="00C6424A" w14:paraId="19EE8A73" w14:textId="77777777" w:rsidTr="00BE7ABE"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BBDEAF" w14:textId="77777777" w:rsidR="00C6424A" w:rsidRPr="00C6424A" w:rsidRDefault="00C6424A" w:rsidP="00BD4020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158" w:right="-29" w:hanging="158"/>
              <w:jc w:val="thaiDistribute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 xml:space="preserve">การบริหารงานเพื่อความเป็นเลิศตามยุทธศาสตร์ </w:t>
            </w:r>
            <w:r w:rsidRPr="00C6424A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br/>
              <w:t>(5 ตัวชี้วัด)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5A9B4A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045D2C" w14:textId="77777777" w:rsidR="00C6424A" w:rsidRPr="00C6424A" w:rsidRDefault="00C6424A" w:rsidP="00BD4020">
            <w:pPr>
              <w:spacing w:after="0" w:line="24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773222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25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CB1153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64883A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CAE233" w14:textId="77777777" w:rsidR="00C6424A" w:rsidRPr="00C6424A" w:rsidRDefault="00C6424A" w:rsidP="00BD4020">
            <w:pPr>
              <w:spacing w:after="0" w:line="240" w:lineRule="exact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54A329" w14:textId="77777777" w:rsidR="00C6424A" w:rsidRPr="00C6424A" w:rsidRDefault="00C6424A" w:rsidP="00BD4020">
            <w:pPr>
              <w:spacing w:after="0" w:line="240" w:lineRule="exact"/>
              <w:ind w:left="162" w:hanging="180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8040D32" w14:textId="77777777" w:rsidR="00C6424A" w:rsidRPr="00C6424A" w:rsidRDefault="00C6424A" w:rsidP="00BD4020">
            <w:pPr>
              <w:spacing w:after="0" w:line="240" w:lineRule="exact"/>
              <w:ind w:left="162" w:hanging="180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7B24EF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1E295B34" w14:textId="77777777" w:rsidTr="00BE7ABE"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21872" w14:textId="77777777" w:rsidR="00C6424A" w:rsidRPr="00C6424A" w:rsidRDefault="00C6424A" w:rsidP="00BD4020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12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ผลการประเมินคุณธรรมและความโปร่งใสในการดำเนินงานของหน่วยงานภาครัฐ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55B0AFDE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7657CB8F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รองอธิการบดีฝ่ายกิจการสภามหาวิทยาลัย</w:t>
            </w:r>
          </w:p>
          <w:p w14:paraId="21292D14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3231E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72158" w14:textId="77777777" w:rsidR="00C6424A" w:rsidRPr="00BE7ABE" w:rsidRDefault="00C6424A" w:rsidP="00BE7ABE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BE7ABE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กระบวนการ</w:t>
            </w:r>
          </w:p>
          <w:p w14:paraId="0BA718F2" w14:textId="77777777" w:rsidR="00C6424A" w:rsidRPr="00BE7ABE" w:rsidRDefault="00C6424A" w:rsidP="00BE7ABE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4A594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2A00D1F1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br/>
              <w:t>ไตรมาส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2E6B6" w14:textId="77777777" w:rsidR="00C6424A" w:rsidRPr="00C6424A" w:rsidRDefault="00C6424A" w:rsidP="00BD4020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ind w:left="236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รองอธิการบดีฝ่ายกิจการสภามหาวิทยาลัย</w:t>
            </w:r>
          </w:p>
          <w:p w14:paraId="44D9BDFE" w14:textId="77777777" w:rsidR="00C6424A" w:rsidRPr="00C6424A" w:rsidRDefault="00C6424A" w:rsidP="00BD4020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ind w:left="230" w:right="-58" w:hanging="230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คณะทำงานโครงการประเมินคุณธรรมและความโปร่งใสในการดำเนินงานของมหาวิทยาลัยเทคโนโลยีสุรนารี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705A8613" w14:textId="77777777" w:rsidR="00C6424A" w:rsidRPr="00BE7ABE" w:rsidRDefault="00C6424A" w:rsidP="00BD4020">
            <w:pPr>
              <w:spacing w:after="0" w:line="240" w:lineRule="exact"/>
              <w:ind w:left="-57" w:right="-57"/>
              <w:rPr>
                <w:rFonts w:ascii="TH SarabunPSK" w:hAnsi="TH SarabunPSK" w:cs="TH SarabunPSK"/>
                <w:spacing w:val="-8"/>
                <w:sz w:val="23"/>
                <w:szCs w:val="23"/>
                <w:cs/>
              </w:rPr>
            </w:pPr>
            <w:r w:rsidRPr="00BE7ABE">
              <w:rPr>
                <w:rFonts w:ascii="TH SarabunPSK" w:hAnsi="TH SarabunPSK" w:cs="TH SarabunPSK"/>
                <w:spacing w:val="-8"/>
                <w:sz w:val="23"/>
                <w:szCs w:val="23"/>
                <w:cs/>
              </w:rPr>
              <w:t>หัวหน้าหน่วยตรวจสอบภายใน (เลขานุการคณะทำงานโครงการประเมินคุณธรรมและความโปร่งใสในการดำเนินงานของมหาวิทยาลัยเทคโนโลยีสุรนารี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5BD667B5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NExT</w:t>
            </w:r>
          </w:p>
        </w:tc>
      </w:tr>
      <w:tr w:rsidR="00BE7ABE" w:rsidRPr="00C6424A" w14:paraId="06B5CA43" w14:textId="77777777" w:rsidTr="00BE7ABE">
        <w:tc>
          <w:tcPr>
            <w:tcW w:w="111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1290D8" w14:textId="1E52EA9A" w:rsidR="00C6424A" w:rsidRPr="00C6424A" w:rsidRDefault="00C6424A" w:rsidP="00BE7ABE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lastRenderedPageBreak/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13.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ระดับความสำเร็จด้านการพัฒนาและปรับปรุงระบบการประเมินผลการปฏิบัติงานของพนักงาน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14:paraId="0F4B671E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</w:tcPr>
          <w:p w14:paraId="5ABFA9A9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DCA857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32D350" w14:textId="77777777" w:rsidR="00C6424A" w:rsidRPr="00C6424A" w:rsidRDefault="00C6424A" w:rsidP="00BD4020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E1AFBB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nil"/>
            </w:tcBorders>
          </w:tcPr>
          <w:p w14:paraId="6A1F6296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160389" w14:textId="77777777" w:rsidR="00C6424A" w:rsidRPr="00C6424A" w:rsidRDefault="00C6424A" w:rsidP="00BD4020">
            <w:pPr>
              <w:pStyle w:val="ListParagraph"/>
              <w:spacing w:after="0" w:line="240" w:lineRule="exact"/>
              <w:ind w:left="230" w:right="-58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nil"/>
            </w:tcBorders>
          </w:tcPr>
          <w:p w14:paraId="54927FF3" w14:textId="77777777" w:rsidR="00C6424A" w:rsidRPr="00C6424A" w:rsidRDefault="00C6424A" w:rsidP="00BD4020">
            <w:pPr>
              <w:spacing w:after="0"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</w:tcPr>
          <w:p w14:paraId="13437DAC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BE7ABE" w:rsidRPr="00C6424A" w14:paraId="6E10318A" w14:textId="77777777" w:rsidTr="00BE7ABE">
        <w:tc>
          <w:tcPr>
            <w:tcW w:w="1115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71D1E9F" w14:textId="77777777" w:rsidR="00C6424A" w:rsidRPr="00C6424A" w:rsidRDefault="00C6424A" w:rsidP="00FA31AD">
            <w:pPr>
              <w:spacing w:after="0" w:line="240" w:lineRule="exact"/>
              <w:ind w:left="1323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13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.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1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/>
                <w:spacing w:val="-8"/>
                <w:sz w:val="23"/>
                <w:szCs w:val="23"/>
                <w:cs/>
              </w:rPr>
              <w:t>ระดับความสำเร็จด้านการพัฒนาระบบการประเมินผลการปฏิบัติงานของพนักงาน</w:t>
            </w:r>
            <w:r w:rsidRPr="00C6424A">
              <w:rPr>
                <w:rFonts w:ascii="TH SarabunPSK" w:hAnsi="TH SarabunPSK" w:cs="TH SarabunPSK" w:hint="cs"/>
                <w:spacing w:val="-8"/>
                <w:sz w:val="23"/>
                <w:szCs w:val="23"/>
                <w:cs/>
              </w:rPr>
              <w:t>สายปฏิบัติ</w:t>
            </w:r>
            <w:bookmarkStart w:id="0" w:name="_Hlk110541983"/>
            <w:r w:rsidRPr="00C6424A">
              <w:rPr>
                <w:rFonts w:ascii="TH SarabunPSK" w:hAnsi="TH SarabunPSK" w:cs="TH SarabunPSK" w:hint="cs"/>
                <w:spacing w:val="-8"/>
                <w:sz w:val="23"/>
                <w:szCs w:val="23"/>
                <w:cs/>
              </w:rPr>
              <w:t>การวิชาชีพและบริหารทั่วไป</w:t>
            </w:r>
            <w:bookmarkEnd w:id="0"/>
          </w:p>
        </w:tc>
        <w:tc>
          <w:tcPr>
            <w:tcW w:w="433" w:type="pct"/>
            <w:tcBorders>
              <w:top w:val="nil"/>
              <w:bottom w:val="dotted" w:sz="4" w:space="0" w:color="auto"/>
            </w:tcBorders>
          </w:tcPr>
          <w:p w14:paraId="032C68AC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nil"/>
              <w:bottom w:val="dotted" w:sz="4" w:space="0" w:color="auto"/>
            </w:tcBorders>
          </w:tcPr>
          <w:p w14:paraId="59B836B8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รองอธิการบดีฝ่ายทรัพยากรบุคคลและบริหารทั่วไป</w:t>
            </w:r>
          </w:p>
        </w:tc>
        <w:tc>
          <w:tcPr>
            <w:tcW w:w="229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B181F72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3.5</w:t>
            </w:r>
          </w:p>
        </w:tc>
        <w:tc>
          <w:tcPr>
            <w:tcW w:w="274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77B006D" w14:textId="77777777" w:rsidR="00C6424A" w:rsidRPr="00C6424A" w:rsidRDefault="00C6424A" w:rsidP="00BD4020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กระบวนการ</w:t>
            </w:r>
          </w:p>
        </w:tc>
        <w:tc>
          <w:tcPr>
            <w:tcW w:w="321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CC2F4A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bottom w:val="dotted" w:sz="4" w:space="0" w:color="auto"/>
            </w:tcBorders>
          </w:tcPr>
          <w:p w14:paraId="283EED9F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112EA808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5F10862" w14:textId="77777777" w:rsidR="00C6424A" w:rsidRPr="00C6424A" w:rsidRDefault="00C6424A" w:rsidP="00BD4020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ind w:left="230" w:right="-58" w:hanging="230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รองอธิการบดีฝ่ายทรัพยากรบุคคลและบริหารทั่วไป </w:t>
            </w:r>
          </w:p>
          <w:p w14:paraId="4ADB6A66" w14:textId="77777777" w:rsidR="00C6424A" w:rsidRPr="00C6424A" w:rsidRDefault="00C6424A" w:rsidP="00BD4020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ind w:left="230" w:right="-58" w:hanging="230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ผู้ช่วยอธิการบดีฝ่ายทรัพยากรบุคคล</w:t>
            </w:r>
          </w:p>
          <w:p w14:paraId="5E8D99E1" w14:textId="77777777" w:rsidR="00C6424A" w:rsidRPr="00C6424A" w:rsidRDefault="00C6424A" w:rsidP="00BD4020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ind w:left="230" w:right="-58" w:hanging="230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ส่วนทรัพยากรบุคคล</w:t>
            </w:r>
          </w:p>
        </w:tc>
        <w:tc>
          <w:tcPr>
            <w:tcW w:w="459" w:type="pct"/>
            <w:tcBorders>
              <w:top w:val="nil"/>
              <w:bottom w:val="dotted" w:sz="4" w:space="0" w:color="auto"/>
            </w:tcBorders>
          </w:tcPr>
          <w:p w14:paraId="795529DF" w14:textId="77777777" w:rsidR="00C6424A" w:rsidRPr="00BE7ABE" w:rsidRDefault="00C6424A" w:rsidP="00BD4020">
            <w:pPr>
              <w:spacing w:after="0"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  <w:r w:rsidRPr="00BE7ABE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ส่วนทรัพยากรบุคคล</w:t>
            </w:r>
          </w:p>
        </w:tc>
        <w:tc>
          <w:tcPr>
            <w:tcW w:w="458" w:type="pct"/>
            <w:tcBorders>
              <w:top w:val="nil"/>
              <w:bottom w:val="dotted" w:sz="4" w:space="0" w:color="auto"/>
            </w:tcBorders>
          </w:tcPr>
          <w:p w14:paraId="533447BF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NExT</w:t>
            </w:r>
          </w:p>
        </w:tc>
      </w:tr>
      <w:tr w:rsidR="00BE7ABE" w:rsidRPr="00C6424A" w14:paraId="32D66F76" w14:textId="77777777" w:rsidTr="00BE7ABE">
        <w:tc>
          <w:tcPr>
            <w:tcW w:w="111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497C4E" w14:textId="77777777" w:rsidR="00C6424A" w:rsidRPr="00C6424A" w:rsidRDefault="00C6424A" w:rsidP="00BD4020">
            <w:pPr>
              <w:spacing w:after="0" w:line="240" w:lineRule="exact"/>
              <w:ind w:left="1323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 xml:space="preserve">KPI 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13.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2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  <w:t>ระดับความสำเร็จด้านการปรับปรุงเกณฑ์ภาระงานสายวิชาการ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4" w:space="0" w:color="auto"/>
            </w:tcBorders>
          </w:tcPr>
          <w:p w14:paraId="6432C23B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THE World University Rankings</w:t>
            </w:r>
          </w:p>
        </w:tc>
        <w:tc>
          <w:tcPr>
            <w:tcW w:w="563" w:type="pct"/>
            <w:tcBorders>
              <w:top w:val="dotted" w:sz="4" w:space="0" w:color="auto"/>
              <w:bottom w:val="single" w:sz="4" w:space="0" w:color="auto"/>
            </w:tcBorders>
          </w:tcPr>
          <w:p w14:paraId="0A52420E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รองอธิการบดีฝ่ายทรัพยากรบุคคลและบริหารทั่วไป</w:t>
            </w:r>
          </w:p>
        </w:tc>
        <w:tc>
          <w:tcPr>
            <w:tcW w:w="2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BCC6CA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1.5</w:t>
            </w:r>
          </w:p>
        </w:tc>
        <w:tc>
          <w:tcPr>
            <w:tcW w:w="2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22F399" w14:textId="77777777" w:rsidR="00C6424A" w:rsidRPr="00C6424A" w:rsidRDefault="00C6424A" w:rsidP="00BD4020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กระบวนการ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E8019C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</w:tcPr>
          <w:p w14:paraId="17928D06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6C38E05D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045109" w14:textId="77777777" w:rsidR="00C6424A" w:rsidRPr="00C6424A" w:rsidRDefault="00C6424A" w:rsidP="00BD4020">
            <w:pPr>
              <w:pStyle w:val="ListParagraph"/>
              <w:numPr>
                <w:ilvl w:val="0"/>
                <w:numId w:val="31"/>
              </w:numPr>
              <w:spacing w:after="0" w:line="240" w:lineRule="exact"/>
              <w:ind w:left="230" w:right="-58" w:hanging="230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รองอธิการบดีฝ่ายทรัพยากรบุคคลและบริหารทั่วไป </w:t>
            </w:r>
          </w:p>
          <w:p w14:paraId="09A5ACDA" w14:textId="77777777" w:rsidR="00C6424A" w:rsidRPr="00C6424A" w:rsidRDefault="00C6424A" w:rsidP="00BD4020">
            <w:pPr>
              <w:pStyle w:val="ListParagraph"/>
              <w:numPr>
                <w:ilvl w:val="0"/>
                <w:numId w:val="31"/>
              </w:numPr>
              <w:spacing w:after="0" w:line="240" w:lineRule="exact"/>
              <w:ind w:left="230" w:right="-58" w:hanging="230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ผู้ช่วยอธิการบดีฝ่ายทรัพยากรบุคคล</w:t>
            </w:r>
          </w:p>
          <w:p w14:paraId="33E4CDDC" w14:textId="77777777" w:rsidR="00C6424A" w:rsidRPr="00C6424A" w:rsidRDefault="00C6424A" w:rsidP="00BD4020">
            <w:pPr>
              <w:pStyle w:val="ListParagraph"/>
              <w:numPr>
                <w:ilvl w:val="0"/>
                <w:numId w:val="31"/>
              </w:numPr>
              <w:spacing w:after="0" w:line="240" w:lineRule="exact"/>
              <w:ind w:left="230" w:right="-58" w:hanging="230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ส่วนทรัพยากรบุคคล</w:t>
            </w: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</w:tcPr>
          <w:p w14:paraId="6BBA4045" w14:textId="77777777" w:rsidR="00C6424A" w:rsidRPr="00BE7ABE" w:rsidRDefault="00C6424A" w:rsidP="00BD4020">
            <w:pPr>
              <w:spacing w:after="0"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</w:pPr>
            <w:r w:rsidRPr="00BE7ABE">
              <w:rPr>
                <w:rFonts w:ascii="TH SarabunPSK" w:hAnsi="TH SarabunPSK" w:cs="TH SarabunPSK"/>
                <w:color w:val="000000" w:themeColor="text1"/>
                <w:spacing w:val="-6"/>
                <w:sz w:val="23"/>
                <w:szCs w:val="23"/>
                <w:cs/>
              </w:rPr>
              <w:t>ส่วนทรัพยากรบุคคล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</w:tcPr>
          <w:p w14:paraId="63407E9E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NExT</w:t>
            </w:r>
          </w:p>
        </w:tc>
      </w:tr>
      <w:tr w:rsidR="00BE7ABE" w:rsidRPr="00C6424A" w14:paraId="1877BBA8" w14:textId="77777777" w:rsidTr="00BE7ABE">
        <w:trPr>
          <w:trHeight w:val="242"/>
        </w:trPr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180E9" w14:textId="77777777" w:rsidR="00C6424A" w:rsidRPr="00C6424A" w:rsidRDefault="00C6424A" w:rsidP="00BD4020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1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4.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 xml:space="preserve">การพัฒนาระบบ 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</w:rPr>
              <w:t xml:space="preserve">MIS 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ด้านการเงินการคลัง เพื่อบูรณาการฐานข้อมูลสู่ระบบสารสนเทศสำหรับผู้บริหาร (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</w:rPr>
              <w:t>EIS</w:t>
            </w: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)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0F1B2F5B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20F47F31" w14:textId="77777777" w:rsidR="00C6424A" w:rsidRPr="00C6424A" w:rsidRDefault="00C6424A" w:rsidP="00BD4020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รองอธิการบดีฝ่ายยุทธศาสตร์และงบประมาณ</w:t>
            </w: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br/>
              <w:t>และรองอธิการบดีฝ่ายการเงิน ทรัพย์สิน และวิสาหกิจ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C03911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5</w:t>
            </w:r>
          </w:p>
          <w:p w14:paraId="0F5A18D8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trike/>
                <w:sz w:val="23"/>
                <w:szCs w:val="23"/>
                <w:cs/>
              </w:rPr>
            </w:pP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7DDE1" w14:textId="77777777" w:rsidR="00C6424A" w:rsidRPr="00C6424A" w:rsidRDefault="00C6424A" w:rsidP="00BD4020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กระบวนการ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87B830" w14:textId="77777777" w:rsidR="00C6424A" w:rsidRPr="00C6424A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</w:tcPr>
          <w:p w14:paraId="1CB1CCCD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6C0A9343" w14:textId="77777777" w:rsidR="00C6424A" w:rsidRPr="00C6424A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C0536B" w14:textId="77777777" w:rsidR="00C6424A" w:rsidRPr="00C6424A" w:rsidRDefault="00C6424A" w:rsidP="00BD4020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รองอธิการบดีฝ่ายยุทธศาสตร์และงบประมาณ</w:t>
            </w:r>
          </w:p>
          <w:p w14:paraId="294D273C" w14:textId="77777777" w:rsidR="00C6424A" w:rsidRPr="00C6424A" w:rsidRDefault="00C6424A" w:rsidP="00BD4020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  <w:p w14:paraId="0FE6E9EA" w14:textId="77777777" w:rsidR="00C6424A" w:rsidRPr="00C6424A" w:rsidRDefault="00C6424A" w:rsidP="00BD4020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สถานส่งเสริมและและพัฒนาระบบสารสนเทศเพื่อการจัดการ</w:t>
            </w:r>
          </w:p>
          <w:p w14:paraId="28A86391" w14:textId="77777777" w:rsidR="00C6424A" w:rsidRPr="00C6424A" w:rsidRDefault="00C6424A" w:rsidP="00BD4020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ส่วนการเงินและบัญชี</w:t>
            </w:r>
          </w:p>
          <w:p w14:paraId="5F0075EF" w14:textId="77777777" w:rsidR="00C6424A" w:rsidRPr="00C6424A" w:rsidRDefault="00C6424A" w:rsidP="00BD4020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หน่วยงานวิสาหกิจทุกหน่ว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ย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งาน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2FB93DDF" w14:textId="77777777" w:rsidR="00C6424A" w:rsidRPr="00C6424A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  <w:t>สถานส่งเสริมและและพัฒนาระบบสารสนเทศเพื่อการจัดการ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14:paraId="70876B00" w14:textId="77777777" w:rsidR="00C6424A" w:rsidRPr="00C6424A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NExT</w:t>
            </w:r>
          </w:p>
        </w:tc>
      </w:tr>
      <w:tr w:rsidR="00BE7ABE" w:rsidRPr="00C6424A" w14:paraId="1B7F9D0D" w14:textId="77777777" w:rsidTr="00BE7ABE">
        <w:trPr>
          <w:trHeight w:val="242"/>
        </w:trPr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6D161" w14:textId="77777777" w:rsidR="00C6424A" w:rsidRPr="00C6424A" w:rsidRDefault="00C6424A" w:rsidP="00B338E6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1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5.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การเพิ่มศักยภาพของระบบบริการและการเข้าถึงระบบบริการของโรงพยาบาลมหาวิทยาลัยเทคโนโลยีสุรนารี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377B5CAB" w14:textId="77777777" w:rsidR="00C6424A" w:rsidRPr="00C6424A" w:rsidRDefault="00C6424A" w:rsidP="00B338E6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ความสามารถในการหารายได้เพื่อการพึ่งพาตนเองด้านงบประมาณ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129ECB37" w14:textId="77777777" w:rsidR="00C6424A" w:rsidRPr="00C6424A" w:rsidRDefault="00C6424A" w:rsidP="00B338E6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 xml:space="preserve">รองอธิการบดีฝ่ายการเงิน ทรัพย์สิน 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br/>
              <w:t>และวิสาหกิจ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E6AE35" w14:textId="77777777" w:rsidR="00C6424A" w:rsidRPr="00C6424A" w:rsidRDefault="00C6424A" w:rsidP="00B338E6">
            <w:pPr>
              <w:spacing w:after="0" w:line="240" w:lineRule="exact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B60E0E" w14:textId="77777777" w:rsidR="00C6424A" w:rsidRPr="00C6424A" w:rsidRDefault="00C6424A" w:rsidP="00B338E6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กระบวนการ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461104" w14:textId="77777777" w:rsidR="00C6424A" w:rsidRPr="00C6424A" w:rsidRDefault="00C6424A" w:rsidP="00B338E6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</w:tcPr>
          <w:p w14:paraId="4E07AFCD" w14:textId="77777777" w:rsidR="00C6424A" w:rsidRPr="00C6424A" w:rsidRDefault="00C6424A" w:rsidP="00B338E6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17F03426" w14:textId="77777777" w:rsidR="00C6424A" w:rsidRPr="00C6424A" w:rsidRDefault="00C6424A" w:rsidP="00B338E6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0D6620" w14:textId="77777777" w:rsidR="00C6424A" w:rsidRPr="00C6424A" w:rsidRDefault="00C6424A" w:rsidP="00B338E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รองอธิการบดีฝ่ายการเงิน ทรัพย์สิน และวิสาหกิจ</w:t>
            </w:r>
          </w:p>
          <w:p w14:paraId="1E13CF0A" w14:textId="77777777" w:rsidR="00C6424A" w:rsidRPr="00C6424A" w:rsidRDefault="00C6424A" w:rsidP="00B338E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ผู้อำนวยการโรงพยาบาลมหาวิทยาลัยเทคโนโลยีสุรนารี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78FA7E62" w14:textId="77777777" w:rsidR="00C6424A" w:rsidRPr="00C6424A" w:rsidRDefault="00C6424A" w:rsidP="00B338E6">
            <w:pPr>
              <w:spacing w:after="0" w:line="240" w:lineRule="exact"/>
              <w:ind w:left="-57" w:right="-57"/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โรงพยาบาลมหาวิทยาลัยเทคโนโลยีสุรนารี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14:paraId="3CCF67F1" w14:textId="77777777" w:rsidR="00C6424A" w:rsidRPr="00C6424A" w:rsidRDefault="00C6424A" w:rsidP="00B338E6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HIVE</w:t>
            </w:r>
          </w:p>
        </w:tc>
      </w:tr>
      <w:tr w:rsidR="00BE7ABE" w:rsidRPr="00C6424A" w14:paraId="090B61B8" w14:textId="77777777" w:rsidTr="00BE7ABE">
        <w:trPr>
          <w:trHeight w:val="242"/>
        </w:trPr>
        <w:tc>
          <w:tcPr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B8B19A" w14:textId="77777777" w:rsidR="00C6424A" w:rsidRPr="00C6424A" w:rsidRDefault="00C6424A" w:rsidP="00AE6D24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KPI 1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6.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ความสำเร็จของ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กรอบมาตรฐานหลักสูตรและการดำเนินงานสหกิจศึกษาและการศึกษาเชิงบูรณาการกับการทำงาน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br/>
              <w:t>(</w:t>
            </w:r>
            <w:r w:rsidRPr="00C6424A">
              <w:rPr>
                <w:rFonts w:ascii="TH SarabunPSK" w:hAnsi="TH SarabunPSK" w:cs="TH SarabunPSK"/>
                <w:sz w:val="23"/>
                <w:szCs w:val="23"/>
              </w:rPr>
              <w:t>Cooperative and Work Integrated Education Standards Framework</w:t>
            </w: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0D820510" w14:textId="77777777" w:rsidR="00C6424A" w:rsidRPr="00C6424A" w:rsidRDefault="00C6424A" w:rsidP="00AE6D24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Student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/</w:t>
            </w:r>
            <w:r w:rsidRPr="00C6424A">
              <w:rPr>
                <w:rFonts w:ascii="TH SarabunPSK" w:eastAsia="Times New Roman" w:hAnsi="TH SarabunPSK" w:cs="TH SarabunPSK"/>
                <w:sz w:val="23"/>
                <w:szCs w:val="23"/>
              </w:rPr>
              <w:t>Alumni Achievement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5008FF6B" w14:textId="77777777" w:rsidR="00C6424A" w:rsidRPr="00C6424A" w:rsidRDefault="00C6424A" w:rsidP="00AE6D24">
            <w:pPr>
              <w:spacing w:after="0" w:line="240" w:lineRule="exact"/>
              <w:ind w:left="-57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รองอธิการบดีฝ่ายพัฒนานักศึกษาและศิษย์เก่าสัมพันธ์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3B8617" w14:textId="77777777" w:rsidR="00C6424A" w:rsidRPr="00C6424A" w:rsidRDefault="00C6424A" w:rsidP="00AE6D24">
            <w:pPr>
              <w:spacing w:after="0" w:line="240" w:lineRule="exact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5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3C824" w14:textId="77777777" w:rsidR="00C6424A" w:rsidRPr="00C6424A" w:rsidRDefault="00C6424A" w:rsidP="00AE6D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กระบวนการ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71F83B" w14:textId="77777777" w:rsidR="00C6424A" w:rsidRPr="00C6424A" w:rsidRDefault="00C6424A" w:rsidP="00AE6D24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  <w:t>ปีงบประมาณ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</w:tcPr>
          <w:p w14:paraId="394C9952" w14:textId="77777777" w:rsidR="00C6424A" w:rsidRPr="00C6424A" w:rsidRDefault="00C6424A" w:rsidP="00AE6D24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ราย</w:t>
            </w:r>
          </w:p>
          <w:p w14:paraId="4AA2A6DF" w14:textId="77777777" w:rsidR="00C6424A" w:rsidRPr="00C6424A" w:rsidRDefault="00C6424A" w:rsidP="00AE6D24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  <w:t>ไตรมาส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E888CF" w14:textId="77777777" w:rsidR="00C6424A" w:rsidRPr="00C6424A" w:rsidRDefault="00C6424A" w:rsidP="00AE6D24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  <w:cs/>
              </w:rPr>
              <w:t>รองอธิการบดีฝ่าย</w:t>
            </w: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พัฒนานักศึกษาและศิษย์เก่าสัมพันธ์</w:t>
            </w:r>
          </w:p>
          <w:p w14:paraId="5FD55832" w14:textId="77777777" w:rsidR="00C6424A" w:rsidRPr="00C6424A" w:rsidRDefault="00C6424A" w:rsidP="00AE6D24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รองอธิการบดีฝ่ายวิชาการและประกันคุณภาพ</w:t>
            </w:r>
          </w:p>
          <w:p w14:paraId="16A55EB1" w14:textId="77777777" w:rsidR="00C6424A" w:rsidRPr="00C6424A" w:rsidRDefault="00C6424A" w:rsidP="00AE6D24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ศูนย์สหกิจศึกษาและพัฒนาอาชีพ</w:t>
            </w:r>
          </w:p>
          <w:p w14:paraId="612E6EB0" w14:textId="77777777" w:rsidR="00C6424A" w:rsidRPr="00C6424A" w:rsidRDefault="00C6424A" w:rsidP="00AE6D24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179" w:right="-57" w:hanging="236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sz w:val="23"/>
                <w:szCs w:val="23"/>
                <w:cs/>
              </w:rPr>
              <w:t>ส่วนกิจการนักศึกษา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4D592D3A" w14:textId="77777777" w:rsidR="00C6424A" w:rsidRPr="00C6424A" w:rsidRDefault="00C6424A" w:rsidP="00AE6D24">
            <w:pPr>
              <w:spacing w:after="0" w:line="240" w:lineRule="exact"/>
              <w:ind w:left="-57" w:right="-57"/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ศูนย์สหกิจศึกษาและพัฒนาอาชีพ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14:paraId="7128FB5C" w14:textId="77777777" w:rsidR="00C6424A" w:rsidRPr="00C6424A" w:rsidRDefault="00C6424A" w:rsidP="00AE6D24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6424A">
              <w:rPr>
                <w:rFonts w:ascii="TH SarabunPSK" w:hAnsi="TH SarabunPSK" w:cs="TH SarabunPSK"/>
                <w:sz w:val="23"/>
                <w:szCs w:val="23"/>
              </w:rPr>
              <w:t>SUT LIFE</w:t>
            </w:r>
          </w:p>
        </w:tc>
      </w:tr>
      <w:tr w:rsidR="00BE7ABE" w:rsidRPr="003E4CF5" w14:paraId="11414D99" w14:textId="77777777" w:rsidTr="00BE7ABE">
        <w:trPr>
          <w:trHeight w:val="242"/>
        </w:trPr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0765C" w14:textId="77777777" w:rsidR="00C6424A" w:rsidRPr="00C6424A" w:rsidRDefault="00C6424A" w:rsidP="00BD4020">
            <w:pPr>
              <w:spacing w:after="0" w:line="240" w:lineRule="exact"/>
              <w:ind w:left="739" w:right="-29" w:hanging="577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968D5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7A32B" w14:textId="77777777" w:rsidR="00C6424A" w:rsidRPr="00C6424A" w:rsidRDefault="00C6424A" w:rsidP="00BD4020">
            <w:pPr>
              <w:spacing w:after="0" w:line="240" w:lineRule="exact"/>
              <w:ind w:left="-57"/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C6424A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รวม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BA91F" w14:textId="77777777" w:rsidR="00C6424A" w:rsidRPr="003E4CF5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C6424A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3F7E2" w14:textId="77777777" w:rsidR="00C6424A" w:rsidRPr="003E4CF5" w:rsidRDefault="00C6424A" w:rsidP="00BD4020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9690D" w14:textId="77777777" w:rsidR="00C6424A" w:rsidRPr="003E4CF5" w:rsidRDefault="00C6424A" w:rsidP="00BD4020">
            <w:pPr>
              <w:spacing w:after="0" w:line="240" w:lineRule="exact"/>
              <w:ind w:left="-57" w:right="-113"/>
              <w:jc w:val="center"/>
              <w:rPr>
                <w:rFonts w:ascii="TH SarabunPSK" w:hAnsi="TH SarabunPSK" w:cs="TH SarabunPSK"/>
                <w:color w:val="000000"/>
                <w:spacing w:val="-4"/>
                <w:sz w:val="23"/>
                <w:szCs w:val="23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FEA4B" w14:textId="77777777" w:rsidR="00C6424A" w:rsidRPr="003E4CF5" w:rsidRDefault="00C6424A" w:rsidP="00BD4020">
            <w:pPr>
              <w:spacing w:after="0" w:line="240" w:lineRule="exact"/>
              <w:jc w:val="center"/>
              <w:rPr>
                <w:rFonts w:ascii="TH SarabunPSK" w:hAnsi="TH SarabunPSK" w:cs="TH SarabunPSK"/>
                <w:spacing w:val="-4"/>
                <w:sz w:val="23"/>
                <w:szCs w:val="23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C1F88" w14:textId="77777777" w:rsidR="00C6424A" w:rsidRPr="003E4CF5" w:rsidRDefault="00C6424A" w:rsidP="00BD4020">
            <w:pPr>
              <w:pStyle w:val="ListParagraph"/>
              <w:spacing w:after="0" w:line="240" w:lineRule="exact"/>
              <w:ind w:left="179" w:right="-57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2679F" w14:textId="77777777" w:rsidR="00C6424A" w:rsidRPr="003E4CF5" w:rsidRDefault="00C6424A" w:rsidP="00BD4020">
            <w:pPr>
              <w:spacing w:after="0" w:line="240" w:lineRule="exact"/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DEF9E" w14:textId="77777777" w:rsidR="00C6424A" w:rsidRPr="003E4CF5" w:rsidRDefault="00C6424A" w:rsidP="00BD4020">
            <w:pPr>
              <w:spacing w:after="0" w:line="240" w:lineRule="exact"/>
              <w:ind w:left="233" w:right="-113" w:hanging="290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</w:tbl>
    <w:p w14:paraId="114AA7B3" w14:textId="2C0363B1" w:rsidR="00200C68" w:rsidRPr="00C6424A" w:rsidRDefault="00200C68" w:rsidP="00BE7ABE">
      <w:pPr>
        <w:tabs>
          <w:tab w:val="left" w:pos="142"/>
          <w:tab w:val="left" w:pos="426"/>
        </w:tabs>
        <w:spacing w:before="60" w:after="0" w:line="200" w:lineRule="exact"/>
        <w:ind w:hanging="709"/>
        <w:rPr>
          <w:rFonts w:ascii="TH SarabunPSK" w:eastAsia="Times New Roman" w:hAnsi="TH SarabunPSK" w:cs="TH SarabunPSK"/>
          <w:sz w:val="20"/>
          <w:szCs w:val="20"/>
        </w:rPr>
      </w:pPr>
      <w:r w:rsidRPr="00C6424A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>หมายเหตุ</w:t>
      </w:r>
      <w:r w:rsidRPr="00C6424A">
        <w:rPr>
          <w:rFonts w:ascii="TH SarabunPSK" w:eastAsia="Times New Roman" w:hAnsi="TH SarabunPSK" w:cs="TH SarabunPSK" w:hint="cs"/>
          <w:b/>
          <w:bCs/>
          <w:sz w:val="20"/>
          <w:szCs w:val="20"/>
          <w:cs/>
        </w:rPr>
        <w:t xml:space="preserve"> </w:t>
      </w:r>
      <w:r w:rsidRPr="00C6424A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>:</w:t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="005E0E91" w:rsidRPr="00C6424A">
        <w:rPr>
          <w:rFonts w:ascii="TH SarabunPSK" w:eastAsia="Times New Roman" w:hAnsi="TH SarabunPSK" w:cs="TH SarabunPSK" w:hint="cs"/>
          <w:sz w:val="20"/>
          <w:szCs w:val="20"/>
          <w:cs/>
        </w:rPr>
        <w:t>1</w:t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>.</w:t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ab/>
        <w:t>ปีงบประมาณ พ.ศ. 25</w:t>
      </w:r>
      <w:r w:rsidRPr="00C6424A">
        <w:rPr>
          <w:rFonts w:ascii="TH SarabunPSK" w:eastAsia="Times New Roman" w:hAnsi="TH SarabunPSK" w:cs="TH SarabunPSK"/>
          <w:sz w:val="20"/>
          <w:szCs w:val="20"/>
        </w:rPr>
        <w:t>61</w:t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ใช้ </w:t>
      </w:r>
      <w:r w:rsidRPr="00C6424A">
        <w:rPr>
          <w:rFonts w:ascii="TH SarabunPSK" w:eastAsia="Times New Roman" w:hAnsi="TH SarabunPSK" w:cs="TH SarabunPSK"/>
          <w:sz w:val="20"/>
          <w:szCs w:val="20"/>
        </w:rPr>
        <w:t>SUT Scorecard</w:t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มี 21 ตัวชี้วัด</w:t>
      </w:r>
    </w:p>
    <w:p w14:paraId="78102B95" w14:textId="77777777" w:rsidR="00200C68" w:rsidRPr="00C6424A" w:rsidRDefault="005E0E91" w:rsidP="00BE7ABE">
      <w:pPr>
        <w:tabs>
          <w:tab w:val="left" w:pos="0"/>
          <w:tab w:val="left" w:pos="142"/>
        </w:tabs>
        <w:spacing w:after="0" w:line="200" w:lineRule="exact"/>
        <w:ind w:left="851" w:hanging="851"/>
        <w:rPr>
          <w:rFonts w:ascii="TH SarabunPSK" w:eastAsia="Times New Roman" w:hAnsi="TH SarabunPSK" w:cs="TH SarabunPSK"/>
          <w:sz w:val="20"/>
          <w:szCs w:val="20"/>
        </w:rPr>
      </w:pPr>
      <w:r w:rsidRPr="00C6424A">
        <w:rPr>
          <w:rFonts w:ascii="TH SarabunPSK" w:eastAsia="Times New Roman" w:hAnsi="TH SarabunPSK" w:cs="TH SarabunPSK"/>
          <w:sz w:val="20"/>
          <w:szCs w:val="20"/>
        </w:rPr>
        <w:t>2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>.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ab/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ปีงบประมาณ พ.ศ. 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>2562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ใช้ 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 xml:space="preserve">SUT Scorecard 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มี 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 xml:space="preserve">20 </w:t>
      </w:r>
      <w:r w:rsidR="00200C68" w:rsidRPr="00C6424A">
        <w:rPr>
          <w:rFonts w:ascii="TH SarabunPSK" w:eastAsia="Times New Roman" w:hAnsi="TH SarabunPSK" w:cs="TH SarabunPSK" w:hint="cs"/>
          <w:sz w:val="20"/>
          <w:szCs w:val="20"/>
          <w:cs/>
        </w:rPr>
        <w:t>ตัวชี้วัด</w:t>
      </w:r>
    </w:p>
    <w:p w14:paraId="1F64DDC1" w14:textId="77777777" w:rsidR="00200C68" w:rsidRPr="00C6424A" w:rsidRDefault="005E0E91" w:rsidP="00BE7ABE">
      <w:pPr>
        <w:tabs>
          <w:tab w:val="left" w:pos="0"/>
          <w:tab w:val="left" w:pos="142"/>
        </w:tabs>
        <w:spacing w:after="0" w:line="200" w:lineRule="exact"/>
        <w:ind w:left="851" w:hanging="851"/>
        <w:rPr>
          <w:rFonts w:ascii="TH SarabunPSK" w:eastAsia="Times New Roman" w:hAnsi="TH SarabunPSK" w:cs="TH SarabunPSK"/>
          <w:sz w:val="20"/>
          <w:szCs w:val="20"/>
        </w:rPr>
      </w:pPr>
      <w:r w:rsidRPr="00C6424A">
        <w:rPr>
          <w:rFonts w:ascii="TH SarabunPSK" w:eastAsia="Times New Roman" w:hAnsi="TH SarabunPSK" w:cs="TH SarabunPSK"/>
          <w:sz w:val="20"/>
          <w:szCs w:val="20"/>
        </w:rPr>
        <w:t>3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>.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ab/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ปีงบประมาณ พ.ศ. 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>2563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ใช้ 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 xml:space="preserve">SUT Scorecard 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มี </w:t>
      </w:r>
      <w:r w:rsidR="00200C68" w:rsidRPr="00C6424A">
        <w:rPr>
          <w:rFonts w:ascii="TH SarabunPSK" w:eastAsia="Times New Roman" w:hAnsi="TH SarabunPSK" w:cs="TH SarabunPSK" w:hint="cs"/>
          <w:sz w:val="20"/>
          <w:szCs w:val="20"/>
          <w:cs/>
        </w:rPr>
        <w:t>19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</w:t>
      </w:r>
      <w:r w:rsidR="00200C68" w:rsidRPr="00C6424A">
        <w:rPr>
          <w:rFonts w:ascii="TH SarabunPSK" w:eastAsia="Times New Roman" w:hAnsi="TH SarabunPSK" w:cs="TH SarabunPSK" w:hint="cs"/>
          <w:sz w:val="20"/>
          <w:szCs w:val="20"/>
          <w:cs/>
        </w:rPr>
        <w:t>ตัวชี้วัด</w:t>
      </w:r>
    </w:p>
    <w:p w14:paraId="7B9BFADE" w14:textId="77777777" w:rsidR="00200C68" w:rsidRPr="00C6424A" w:rsidRDefault="005E0E91" w:rsidP="00BE7ABE">
      <w:pPr>
        <w:tabs>
          <w:tab w:val="left" w:pos="0"/>
          <w:tab w:val="left" w:pos="142"/>
        </w:tabs>
        <w:spacing w:after="0" w:line="200" w:lineRule="exact"/>
        <w:ind w:left="851" w:hanging="851"/>
        <w:rPr>
          <w:rFonts w:ascii="TH SarabunPSK" w:eastAsia="Times New Roman" w:hAnsi="TH SarabunPSK" w:cs="TH SarabunPSK"/>
          <w:sz w:val="20"/>
          <w:szCs w:val="20"/>
        </w:rPr>
      </w:pPr>
      <w:r w:rsidRPr="00C6424A">
        <w:rPr>
          <w:rFonts w:ascii="TH SarabunPSK" w:eastAsia="Times New Roman" w:hAnsi="TH SarabunPSK" w:cs="TH SarabunPSK" w:hint="cs"/>
          <w:sz w:val="20"/>
          <w:szCs w:val="20"/>
          <w:cs/>
        </w:rPr>
        <w:t>4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>.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ab/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ปีงบประมาณ พ.ศ. 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>256</w:t>
      </w:r>
      <w:r w:rsidR="00200C68" w:rsidRPr="00C6424A">
        <w:rPr>
          <w:rFonts w:ascii="TH SarabunPSK" w:eastAsia="Times New Roman" w:hAnsi="TH SarabunPSK" w:cs="TH SarabunPSK" w:hint="cs"/>
          <w:sz w:val="20"/>
          <w:szCs w:val="20"/>
          <w:cs/>
        </w:rPr>
        <w:t>4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ใช้ </w:t>
      </w:r>
      <w:r w:rsidR="00200C68" w:rsidRPr="00C6424A">
        <w:rPr>
          <w:rFonts w:ascii="TH SarabunPSK" w:eastAsia="Times New Roman" w:hAnsi="TH SarabunPSK" w:cs="TH SarabunPSK"/>
          <w:sz w:val="20"/>
          <w:szCs w:val="20"/>
        </w:rPr>
        <w:t xml:space="preserve">SUT Scorecard 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มี </w:t>
      </w:r>
      <w:r w:rsidR="00200C68" w:rsidRPr="00C6424A">
        <w:rPr>
          <w:rFonts w:ascii="TH SarabunPSK" w:eastAsia="Times New Roman" w:hAnsi="TH SarabunPSK" w:cs="TH SarabunPSK" w:hint="cs"/>
          <w:sz w:val="20"/>
          <w:szCs w:val="20"/>
          <w:cs/>
        </w:rPr>
        <w:t>18</w:t>
      </w:r>
      <w:r w:rsidR="00200C68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</w:t>
      </w:r>
      <w:r w:rsidR="00200C68" w:rsidRPr="00C6424A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ตัวชี้วัด </w:t>
      </w:r>
    </w:p>
    <w:p w14:paraId="29F41AF9" w14:textId="77777777" w:rsidR="00200C68" w:rsidRPr="00C6424A" w:rsidRDefault="005E0E91" w:rsidP="00BE7ABE">
      <w:pPr>
        <w:tabs>
          <w:tab w:val="left" w:pos="0"/>
          <w:tab w:val="left" w:pos="142"/>
        </w:tabs>
        <w:spacing w:after="0" w:line="200" w:lineRule="exact"/>
        <w:ind w:left="851" w:hanging="851"/>
        <w:rPr>
          <w:rFonts w:ascii="TH SarabunPSK" w:eastAsia="Times New Roman" w:hAnsi="TH SarabunPSK" w:cs="TH SarabunPSK"/>
          <w:sz w:val="20"/>
          <w:szCs w:val="20"/>
        </w:rPr>
      </w:pPr>
      <w:r w:rsidRPr="00C6424A">
        <w:rPr>
          <w:rFonts w:ascii="TH SarabunPSK" w:eastAsia="Times New Roman" w:hAnsi="TH SarabunPSK" w:cs="TH SarabunPSK" w:hint="cs"/>
          <w:sz w:val="20"/>
          <w:szCs w:val="20"/>
          <w:cs/>
        </w:rPr>
        <w:t>5</w:t>
      </w:r>
      <w:r w:rsidR="00656C02" w:rsidRPr="00C6424A">
        <w:rPr>
          <w:rFonts w:ascii="TH SarabunPSK" w:eastAsia="Times New Roman" w:hAnsi="TH SarabunPSK" w:cs="TH SarabunPSK"/>
          <w:sz w:val="20"/>
          <w:szCs w:val="20"/>
          <w:cs/>
        </w:rPr>
        <w:t>.</w:t>
      </w:r>
      <w:r w:rsidR="00656C02" w:rsidRPr="00C6424A">
        <w:rPr>
          <w:rFonts w:ascii="TH SarabunPSK" w:eastAsia="Times New Roman" w:hAnsi="TH SarabunPSK" w:cs="TH SarabunPSK"/>
          <w:sz w:val="20"/>
          <w:szCs w:val="20"/>
        </w:rPr>
        <w:tab/>
      </w:r>
      <w:r w:rsidR="00656C02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ปีงบประมาณ พ.ศ. </w:t>
      </w:r>
      <w:r w:rsidR="00656C02" w:rsidRPr="00C6424A">
        <w:rPr>
          <w:rFonts w:ascii="TH SarabunPSK" w:eastAsia="Times New Roman" w:hAnsi="TH SarabunPSK" w:cs="TH SarabunPSK"/>
          <w:sz w:val="20"/>
          <w:szCs w:val="20"/>
        </w:rPr>
        <w:t>256</w:t>
      </w:r>
      <w:r w:rsidR="00656C02" w:rsidRPr="00C6424A">
        <w:rPr>
          <w:rFonts w:ascii="TH SarabunPSK" w:eastAsia="Times New Roman" w:hAnsi="TH SarabunPSK" w:cs="TH SarabunPSK" w:hint="cs"/>
          <w:sz w:val="20"/>
          <w:szCs w:val="20"/>
          <w:cs/>
        </w:rPr>
        <w:t>5</w:t>
      </w:r>
      <w:r w:rsidR="00656C02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ใช้ </w:t>
      </w:r>
      <w:r w:rsidR="00656C02" w:rsidRPr="00C6424A">
        <w:rPr>
          <w:rFonts w:ascii="TH SarabunPSK" w:eastAsia="Times New Roman" w:hAnsi="TH SarabunPSK" w:cs="TH SarabunPSK"/>
          <w:sz w:val="20"/>
          <w:szCs w:val="20"/>
        </w:rPr>
        <w:t xml:space="preserve">SUT Scorecard </w:t>
      </w:r>
      <w:r w:rsidR="00656C02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มี </w:t>
      </w:r>
      <w:r w:rsidR="00E231CC" w:rsidRPr="00C6424A">
        <w:rPr>
          <w:rFonts w:ascii="TH SarabunPSK" w:eastAsia="Times New Roman" w:hAnsi="TH SarabunPSK" w:cs="TH SarabunPSK"/>
          <w:sz w:val="20"/>
          <w:szCs w:val="20"/>
        </w:rPr>
        <w:t>16</w:t>
      </w:r>
      <w:r w:rsidR="00656C02"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</w:t>
      </w:r>
      <w:r w:rsidR="00656C02" w:rsidRPr="00C6424A">
        <w:rPr>
          <w:rFonts w:ascii="TH SarabunPSK" w:eastAsia="Times New Roman" w:hAnsi="TH SarabunPSK" w:cs="TH SarabunPSK" w:hint="cs"/>
          <w:sz w:val="20"/>
          <w:szCs w:val="20"/>
          <w:cs/>
        </w:rPr>
        <w:t>ตัวชี้วัด</w:t>
      </w:r>
    </w:p>
    <w:p w14:paraId="14BB93E8" w14:textId="77777777" w:rsidR="00660A97" w:rsidRDefault="005E0E91" w:rsidP="00BE7ABE">
      <w:pPr>
        <w:tabs>
          <w:tab w:val="left" w:pos="0"/>
          <w:tab w:val="left" w:pos="142"/>
        </w:tabs>
        <w:spacing w:after="0" w:line="200" w:lineRule="exact"/>
        <w:ind w:left="851" w:hanging="851"/>
        <w:rPr>
          <w:rFonts w:ascii="TH SarabunPSK" w:eastAsia="Times New Roman" w:hAnsi="TH SarabunPSK" w:cs="TH SarabunPSK"/>
          <w:sz w:val="20"/>
          <w:szCs w:val="20"/>
        </w:rPr>
      </w:pPr>
      <w:r w:rsidRPr="00C6424A">
        <w:rPr>
          <w:rFonts w:ascii="TH SarabunPSK" w:eastAsia="Times New Roman" w:hAnsi="TH SarabunPSK" w:cs="TH SarabunPSK" w:hint="cs"/>
          <w:sz w:val="20"/>
          <w:szCs w:val="20"/>
          <w:cs/>
        </w:rPr>
        <w:t>6</w:t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>.</w:t>
      </w:r>
      <w:r w:rsidRPr="00C6424A">
        <w:rPr>
          <w:rFonts w:ascii="TH SarabunPSK" w:eastAsia="Times New Roman" w:hAnsi="TH SarabunPSK" w:cs="TH SarabunPSK"/>
          <w:sz w:val="20"/>
          <w:szCs w:val="20"/>
        </w:rPr>
        <w:tab/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ปีงบประมาณ พ.ศ. </w:t>
      </w:r>
      <w:r w:rsidRPr="00C6424A">
        <w:rPr>
          <w:rFonts w:ascii="TH SarabunPSK" w:eastAsia="Times New Roman" w:hAnsi="TH SarabunPSK" w:cs="TH SarabunPSK"/>
          <w:sz w:val="20"/>
          <w:szCs w:val="20"/>
        </w:rPr>
        <w:t>256</w:t>
      </w:r>
      <w:r w:rsidR="009A6F69" w:rsidRPr="00C6424A">
        <w:rPr>
          <w:rFonts w:ascii="TH SarabunPSK" w:eastAsia="Times New Roman" w:hAnsi="TH SarabunPSK" w:cs="TH SarabunPSK"/>
          <w:sz w:val="20"/>
          <w:szCs w:val="20"/>
        </w:rPr>
        <w:t>6</w:t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 ใช้ </w:t>
      </w:r>
      <w:r w:rsidRPr="00C6424A">
        <w:rPr>
          <w:rFonts w:ascii="TH SarabunPSK" w:eastAsia="Times New Roman" w:hAnsi="TH SarabunPSK" w:cs="TH SarabunPSK"/>
          <w:sz w:val="20"/>
          <w:szCs w:val="20"/>
        </w:rPr>
        <w:t xml:space="preserve">SUT Scorecard </w:t>
      </w:r>
      <w:r w:rsidRPr="00C6424A">
        <w:rPr>
          <w:rFonts w:ascii="TH SarabunPSK" w:eastAsia="Times New Roman" w:hAnsi="TH SarabunPSK" w:cs="TH SarabunPSK"/>
          <w:sz w:val="20"/>
          <w:szCs w:val="20"/>
          <w:cs/>
        </w:rPr>
        <w:t xml:space="preserve">มี </w:t>
      </w:r>
      <w:r w:rsidR="00AB047A" w:rsidRPr="00C6424A">
        <w:rPr>
          <w:rFonts w:ascii="TH SarabunPSK" w:eastAsia="Times New Roman" w:hAnsi="TH SarabunPSK" w:cs="TH SarabunPSK"/>
          <w:sz w:val="20"/>
          <w:szCs w:val="20"/>
        </w:rPr>
        <w:t>16</w:t>
      </w:r>
      <w:r w:rsidR="007E74CB" w:rsidRPr="00C6424A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</w:t>
      </w:r>
      <w:r w:rsidRPr="00C6424A">
        <w:rPr>
          <w:rFonts w:ascii="TH SarabunPSK" w:eastAsia="Times New Roman" w:hAnsi="TH SarabunPSK" w:cs="TH SarabunPSK" w:hint="cs"/>
          <w:sz w:val="20"/>
          <w:szCs w:val="20"/>
          <w:cs/>
        </w:rPr>
        <w:t>ตัวชี้วัด</w:t>
      </w:r>
    </w:p>
    <w:sectPr w:rsidR="00660A97" w:rsidSect="00ED6592">
      <w:headerReference w:type="default" r:id="rId7"/>
      <w:footerReference w:type="default" r:id="rId8"/>
      <w:pgSz w:w="16838" w:h="11906" w:orient="landscape"/>
      <w:pgMar w:top="1008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C312" w14:textId="77777777" w:rsidR="00CD3CC5" w:rsidRDefault="00CD3CC5" w:rsidP="00ED6592">
      <w:pPr>
        <w:spacing w:after="0" w:line="240" w:lineRule="auto"/>
      </w:pPr>
      <w:r>
        <w:separator/>
      </w:r>
    </w:p>
  </w:endnote>
  <w:endnote w:type="continuationSeparator" w:id="0">
    <w:p w14:paraId="1E0C1C30" w14:textId="77777777" w:rsidR="00CD3CC5" w:rsidRDefault="00CD3CC5" w:rsidP="00ED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37B0" w14:textId="5D0DAD02" w:rsidR="00BD4020" w:rsidRPr="00C6424A" w:rsidRDefault="00C6424A" w:rsidP="00BE7ABE">
    <w:pPr>
      <w:pStyle w:val="Footer"/>
      <w:ind w:left="-709" w:right="-622"/>
      <w:rPr>
        <w:rFonts w:ascii="TH Sarabun New" w:hAnsi="TH Sarabun New" w:cs="TH Sarabun New" w:hint="cs"/>
        <w:sz w:val="28"/>
      </w:rPr>
    </w:pPr>
    <w:r w:rsidRPr="000B37A4">
      <w:rPr>
        <w:rFonts w:ascii="TH Sarabun New" w:hAnsi="TH Sarabun New" w:cs="TH Sarabun New" w:hint="cs"/>
        <w:sz w:val="24"/>
        <w:szCs w:val="24"/>
        <w:cs/>
      </w:rPr>
      <w:t>ได้รับการอนุมัติจาก</w:t>
    </w:r>
    <w:r w:rsidRPr="000B37A4">
      <w:rPr>
        <w:rFonts w:ascii="TH Sarabun New" w:hAnsi="TH Sarabun New" w:cs="TH Sarabun New"/>
        <w:sz w:val="24"/>
        <w:szCs w:val="24"/>
        <w:cs/>
      </w:rPr>
      <w:t xml:space="preserve">สภามหาวิทยาลัยเทคโนโลยีสุรนารี ในการประชุมครั้งที่ </w:t>
    </w:r>
    <w:r>
      <w:rPr>
        <w:rFonts w:ascii="TH Sarabun New" w:hAnsi="TH Sarabun New" w:cs="TH Sarabun New" w:hint="cs"/>
        <w:sz w:val="24"/>
        <w:szCs w:val="24"/>
        <w:cs/>
      </w:rPr>
      <w:t>8</w:t>
    </w:r>
    <w:r>
      <w:rPr>
        <w:rFonts w:ascii="TH Sarabun New" w:hAnsi="TH Sarabun New" w:cs="TH Sarabun New" w:hint="cs"/>
        <w:sz w:val="24"/>
        <w:szCs w:val="24"/>
        <w:cs/>
      </w:rPr>
      <w:t>/256</w:t>
    </w:r>
    <w:r>
      <w:rPr>
        <w:rFonts w:ascii="TH Sarabun New" w:hAnsi="TH Sarabun New" w:cs="TH Sarabun New" w:hint="cs"/>
        <w:sz w:val="24"/>
        <w:szCs w:val="24"/>
        <w:cs/>
      </w:rPr>
      <w:t>5</w:t>
    </w:r>
    <w:r w:rsidRPr="000B37A4">
      <w:rPr>
        <w:rFonts w:ascii="TH Sarabun New" w:hAnsi="TH Sarabun New" w:cs="TH Sarabun New"/>
        <w:sz w:val="24"/>
        <w:szCs w:val="24"/>
        <w:cs/>
      </w:rPr>
      <w:t xml:space="preserve"> </w:t>
    </w:r>
    <w:r w:rsidRPr="000B37A4">
      <w:rPr>
        <w:rFonts w:ascii="TH Sarabun New" w:hAnsi="TH Sarabun New" w:cs="TH Sarabun New" w:hint="cs"/>
        <w:sz w:val="24"/>
        <w:szCs w:val="24"/>
        <w:cs/>
      </w:rPr>
      <w:t>เมื่อ</w:t>
    </w:r>
    <w:r w:rsidRPr="000B37A4">
      <w:rPr>
        <w:rFonts w:ascii="TH Sarabun New" w:hAnsi="TH Sarabun New" w:cs="TH Sarabun New"/>
        <w:sz w:val="24"/>
        <w:szCs w:val="24"/>
        <w:cs/>
      </w:rPr>
      <w:t xml:space="preserve">วันที่ </w:t>
    </w:r>
    <w:r>
      <w:rPr>
        <w:rFonts w:ascii="TH Sarabun New" w:hAnsi="TH Sarabun New" w:cs="TH Sarabun New" w:hint="cs"/>
        <w:sz w:val="24"/>
        <w:szCs w:val="24"/>
        <w:cs/>
      </w:rPr>
      <w:t xml:space="preserve">24 กันยายน </w:t>
    </w:r>
    <w:r w:rsidRPr="000B37A4">
      <w:rPr>
        <w:rFonts w:ascii="TH Sarabun New" w:hAnsi="TH Sarabun New" w:cs="TH Sarabun New"/>
        <w:sz w:val="24"/>
        <w:szCs w:val="24"/>
        <w:cs/>
      </w:rPr>
      <w:t xml:space="preserve">พ.ศ. </w:t>
    </w:r>
    <w:r>
      <w:rPr>
        <w:rFonts w:ascii="TH Sarabun New" w:hAnsi="TH Sarabun New" w:cs="TH Sarabun New" w:hint="cs"/>
        <w:sz w:val="24"/>
        <w:szCs w:val="24"/>
        <w:cs/>
      </w:rPr>
      <w:t>256</w:t>
    </w:r>
    <w:r>
      <w:rPr>
        <w:rFonts w:ascii="TH Sarabun New" w:hAnsi="TH Sarabun New" w:cs="TH Sarabun New" w:hint="cs"/>
        <w:sz w:val="24"/>
        <w:szCs w:val="24"/>
        <w:cs/>
      </w:rPr>
      <w:t xml:space="preserve">5 </w:t>
    </w:r>
    <w:r>
      <w:rPr>
        <w:rFonts w:ascii="TH Sarabun New" w:hAnsi="TH Sarabun New" w:cs="TH Sarabun New" w:hint="cs"/>
        <w:sz w:val="24"/>
        <w:szCs w:val="24"/>
        <w:cs/>
      </w:rPr>
      <w:t>และ</w:t>
    </w:r>
    <w:r w:rsidRPr="00A54867">
      <w:rPr>
        <w:rFonts w:ascii="TH Sarabun New" w:hAnsi="TH Sarabun New" w:cs="TH Sarabun New"/>
        <w:sz w:val="24"/>
        <w:szCs w:val="24"/>
        <w:cs/>
      </w:rPr>
      <w:t xml:space="preserve">การประชุมครั้งที่ </w:t>
    </w:r>
    <w:r>
      <w:rPr>
        <w:rFonts w:ascii="TH Sarabun New" w:hAnsi="TH Sarabun New" w:cs="TH Sarabun New" w:hint="cs"/>
        <w:sz w:val="24"/>
        <w:szCs w:val="24"/>
        <w:cs/>
      </w:rPr>
      <w:t>10</w:t>
    </w:r>
    <w:r w:rsidRPr="00A54867">
      <w:rPr>
        <w:rFonts w:ascii="TH Sarabun New" w:hAnsi="TH Sarabun New" w:cs="TH Sarabun New" w:hint="cs"/>
        <w:sz w:val="24"/>
        <w:szCs w:val="24"/>
        <w:cs/>
      </w:rPr>
      <w:t>/256</w:t>
    </w:r>
    <w:r>
      <w:rPr>
        <w:rFonts w:ascii="TH Sarabun New" w:hAnsi="TH Sarabun New" w:cs="TH Sarabun New" w:hint="cs"/>
        <w:sz w:val="24"/>
        <w:szCs w:val="24"/>
        <w:cs/>
      </w:rPr>
      <w:t>5</w:t>
    </w:r>
    <w:r w:rsidRPr="00A54867">
      <w:rPr>
        <w:rFonts w:ascii="TH Sarabun New" w:hAnsi="TH Sarabun New" w:cs="TH Sarabun New"/>
        <w:sz w:val="24"/>
        <w:szCs w:val="24"/>
        <w:cs/>
      </w:rPr>
      <w:t xml:space="preserve"> </w:t>
    </w:r>
    <w:r w:rsidRPr="00A54867">
      <w:rPr>
        <w:rFonts w:ascii="TH Sarabun New" w:hAnsi="TH Sarabun New" w:cs="TH Sarabun New" w:hint="cs"/>
        <w:sz w:val="24"/>
        <w:szCs w:val="24"/>
        <w:cs/>
      </w:rPr>
      <w:t>เมื่อ</w:t>
    </w:r>
    <w:r w:rsidRPr="00A54867">
      <w:rPr>
        <w:rFonts w:ascii="TH Sarabun New" w:hAnsi="TH Sarabun New" w:cs="TH Sarabun New"/>
        <w:sz w:val="24"/>
        <w:szCs w:val="24"/>
        <w:cs/>
      </w:rPr>
      <w:t xml:space="preserve">วันที่ </w:t>
    </w:r>
    <w:r w:rsidRPr="00A54867">
      <w:rPr>
        <w:rFonts w:ascii="TH Sarabun New" w:hAnsi="TH Sarabun New" w:cs="TH Sarabun New" w:hint="cs"/>
        <w:sz w:val="24"/>
        <w:szCs w:val="24"/>
        <w:cs/>
      </w:rPr>
      <w:t>27</w:t>
    </w:r>
    <w:r w:rsidRPr="00A54867">
      <w:rPr>
        <w:rFonts w:ascii="TH Sarabun New" w:hAnsi="TH Sarabun New" w:cs="TH Sarabun New"/>
        <w:sz w:val="24"/>
        <w:szCs w:val="24"/>
        <w:cs/>
      </w:rPr>
      <w:t xml:space="preserve"> </w:t>
    </w:r>
    <w:r>
      <w:rPr>
        <w:rFonts w:ascii="TH Sarabun New" w:hAnsi="TH Sarabun New" w:cs="TH Sarabun New" w:hint="cs"/>
        <w:sz w:val="24"/>
        <w:szCs w:val="24"/>
        <w:cs/>
      </w:rPr>
      <w:t>พฤศจิกายน</w:t>
    </w:r>
    <w:r w:rsidRPr="00A54867">
      <w:rPr>
        <w:rFonts w:ascii="TH Sarabun New" w:hAnsi="TH Sarabun New" w:cs="TH Sarabun New"/>
        <w:sz w:val="24"/>
        <w:szCs w:val="24"/>
        <w:cs/>
      </w:rPr>
      <w:t xml:space="preserve"> พ.ศ. </w:t>
    </w:r>
    <w:r w:rsidRPr="00A54867">
      <w:rPr>
        <w:rFonts w:ascii="TH Sarabun New" w:hAnsi="TH Sarabun New" w:cs="TH Sarabun New" w:hint="cs"/>
        <w:sz w:val="24"/>
        <w:szCs w:val="24"/>
        <w:cs/>
      </w:rPr>
      <w:t>25</w:t>
    </w:r>
    <w:r>
      <w:rPr>
        <w:rFonts w:ascii="TH Sarabun New" w:hAnsi="TH Sarabun New" w:cs="TH Sarabun New" w:hint="cs"/>
        <w:sz w:val="24"/>
        <w:szCs w:val="24"/>
        <w:cs/>
      </w:rPr>
      <w:t>65</w:t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 w:hint="cs"/>
        <w:sz w:val="32"/>
        <w:szCs w:val="32"/>
        <w:cs/>
      </w:rPr>
      <w:t xml:space="preserve">              </w:t>
    </w:r>
    <w:r w:rsidRPr="00D71C80">
      <w:rPr>
        <w:rFonts w:ascii="TH Sarabun New" w:hAnsi="TH Sarabun New" w:cs="TH Sarabun New"/>
        <w:sz w:val="28"/>
        <w:cs/>
      </w:rPr>
      <w:fldChar w:fldCharType="begin"/>
    </w:r>
    <w:r w:rsidRPr="00D71C80">
      <w:rPr>
        <w:rFonts w:ascii="TH Sarabun New" w:hAnsi="TH Sarabun New" w:cs="TH Sarabun New"/>
        <w:sz w:val="28"/>
        <w:cs/>
      </w:rPr>
      <w:instrText xml:space="preserve"> </w:instrText>
    </w:r>
    <w:r w:rsidRPr="00D71C80">
      <w:rPr>
        <w:rFonts w:ascii="TH Sarabun New" w:hAnsi="TH Sarabun New" w:cs="TH Sarabun New"/>
        <w:sz w:val="28"/>
      </w:rPr>
      <w:instrText>PAGE  \</w:instrText>
    </w:r>
    <w:r w:rsidRPr="00D71C80">
      <w:rPr>
        <w:rFonts w:ascii="TH Sarabun New" w:hAnsi="TH Sarabun New" w:cs="TH Sarabun New"/>
        <w:sz w:val="28"/>
        <w:cs/>
      </w:rPr>
      <w:instrText xml:space="preserve">* </w:instrText>
    </w:r>
    <w:r w:rsidRPr="00D71C80">
      <w:rPr>
        <w:rFonts w:ascii="TH Sarabun New" w:hAnsi="TH Sarabun New" w:cs="TH Sarabun New"/>
        <w:sz w:val="28"/>
      </w:rPr>
      <w:instrText>Arabic  \</w:instrText>
    </w:r>
    <w:r w:rsidRPr="00D71C80">
      <w:rPr>
        <w:rFonts w:ascii="TH Sarabun New" w:hAnsi="TH Sarabun New" w:cs="TH Sarabun New"/>
        <w:sz w:val="28"/>
        <w:cs/>
      </w:rPr>
      <w:instrText xml:space="preserve">* </w:instrText>
    </w:r>
    <w:r w:rsidRPr="00D71C80">
      <w:rPr>
        <w:rFonts w:ascii="TH Sarabun New" w:hAnsi="TH Sarabun New" w:cs="TH Sarabun New"/>
        <w:sz w:val="28"/>
      </w:rPr>
      <w:instrText>MERGEFORMAT</w:instrText>
    </w:r>
    <w:r w:rsidRPr="00D71C80">
      <w:rPr>
        <w:rFonts w:ascii="TH Sarabun New" w:hAnsi="TH Sarabun New" w:cs="TH Sarabun New"/>
        <w:sz w:val="28"/>
        <w:cs/>
      </w:rPr>
      <w:instrText xml:space="preserve"> </w:instrText>
    </w:r>
    <w:r w:rsidRPr="00D71C80">
      <w:rPr>
        <w:rFonts w:ascii="TH Sarabun New" w:hAnsi="TH Sarabun New" w:cs="TH Sarabun New"/>
        <w:sz w:val="28"/>
        <w:cs/>
      </w:rPr>
      <w:fldChar w:fldCharType="separate"/>
    </w:r>
    <w:r>
      <w:rPr>
        <w:rFonts w:ascii="TH Sarabun New" w:hAnsi="TH Sarabun New" w:cs="TH Sarabun New"/>
        <w:sz w:val="28"/>
        <w:cs/>
      </w:rPr>
      <w:t>1</w:t>
    </w:r>
    <w:r w:rsidRPr="00D71C80">
      <w:rPr>
        <w:rFonts w:ascii="TH Sarabun New" w:hAnsi="TH Sarabun New" w:cs="TH Sarabun New"/>
        <w:sz w:val="28"/>
        <w:cs/>
      </w:rPr>
      <w:fldChar w:fldCharType="end"/>
    </w:r>
    <w:r w:rsidRPr="00D71C80">
      <w:rPr>
        <w:rFonts w:ascii="TH Sarabun New" w:hAnsi="TH Sarabun New" w:cs="TH Sarabun New"/>
        <w:sz w:val="28"/>
        <w:cs/>
      </w:rPr>
      <w:t>/</w:t>
    </w:r>
    <w:r w:rsidRPr="00D71C80">
      <w:rPr>
        <w:rFonts w:ascii="TH Sarabun New" w:hAnsi="TH Sarabun New" w:cs="TH Sarabun New"/>
        <w:sz w:val="28"/>
        <w:cs/>
      </w:rPr>
      <w:fldChar w:fldCharType="begin"/>
    </w:r>
    <w:r w:rsidRPr="00D71C80">
      <w:rPr>
        <w:rFonts w:ascii="TH Sarabun New" w:hAnsi="TH Sarabun New" w:cs="TH Sarabun New"/>
        <w:sz w:val="28"/>
        <w:cs/>
      </w:rPr>
      <w:instrText xml:space="preserve"> </w:instrText>
    </w:r>
    <w:r w:rsidRPr="00D71C80">
      <w:rPr>
        <w:rFonts w:ascii="TH Sarabun New" w:hAnsi="TH Sarabun New" w:cs="TH Sarabun New"/>
        <w:sz w:val="28"/>
      </w:rPr>
      <w:instrText>NUMPAGES  \</w:instrText>
    </w:r>
    <w:r w:rsidRPr="00D71C80">
      <w:rPr>
        <w:rFonts w:ascii="TH Sarabun New" w:hAnsi="TH Sarabun New" w:cs="TH Sarabun New"/>
        <w:sz w:val="28"/>
        <w:cs/>
      </w:rPr>
      <w:instrText xml:space="preserve">* </w:instrText>
    </w:r>
    <w:r w:rsidRPr="00D71C80">
      <w:rPr>
        <w:rFonts w:ascii="TH Sarabun New" w:hAnsi="TH Sarabun New" w:cs="TH Sarabun New"/>
        <w:sz w:val="28"/>
      </w:rPr>
      <w:instrText>Arabic  \</w:instrText>
    </w:r>
    <w:r w:rsidRPr="00D71C80">
      <w:rPr>
        <w:rFonts w:ascii="TH Sarabun New" w:hAnsi="TH Sarabun New" w:cs="TH Sarabun New"/>
        <w:sz w:val="28"/>
        <w:cs/>
      </w:rPr>
      <w:instrText xml:space="preserve">* </w:instrText>
    </w:r>
    <w:r w:rsidRPr="00D71C80">
      <w:rPr>
        <w:rFonts w:ascii="TH Sarabun New" w:hAnsi="TH Sarabun New" w:cs="TH Sarabun New"/>
        <w:sz w:val="28"/>
      </w:rPr>
      <w:instrText>MERGEFORMAT</w:instrText>
    </w:r>
    <w:r w:rsidRPr="00D71C80">
      <w:rPr>
        <w:rFonts w:ascii="TH Sarabun New" w:hAnsi="TH Sarabun New" w:cs="TH Sarabun New"/>
        <w:sz w:val="28"/>
        <w:cs/>
      </w:rPr>
      <w:instrText xml:space="preserve"> </w:instrText>
    </w:r>
    <w:r w:rsidRPr="00D71C80">
      <w:rPr>
        <w:rFonts w:ascii="TH Sarabun New" w:hAnsi="TH Sarabun New" w:cs="TH Sarabun New"/>
        <w:sz w:val="28"/>
        <w:cs/>
      </w:rPr>
      <w:fldChar w:fldCharType="separate"/>
    </w:r>
    <w:r>
      <w:rPr>
        <w:rFonts w:ascii="TH Sarabun New" w:hAnsi="TH Sarabun New" w:cs="TH Sarabun New"/>
        <w:sz w:val="28"/>
        <w:cs/>
      </w:rPr>
      <w:t>6</w:t>
    </w:r>
    <w:r w:rsidRPr="00D71C80">
      <w:rPr>
        <w:rFonts w:ascii="TH Sarabun New" w:hAnsi="TH Sarabun New" w:cs="TH Sarabun New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B9FE" w14:textId="77777777" w:rsidR="00CD3CC5" w:rsidRDefault="00CD3CC5" w:rsidP="00ED6592">
      <w:pPr>
        <w:spacing w:after="0" w:line="240" w:lineRule="auto"/>
      </w:pPr>
      <w:r>
        <w:separator/>
      </w:r>
    </w:p>
  </w:footnote>
  <w:footnote w:type="continuationSeparator" w:id="0">
    <w:p w14:paraId="37933C5B" w14:textId="77777777" w:rsidR="00CD3CC5" w:rsidRDefault="00CD3CC5" w:rsidP="00ED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136B" w14:textId="1843BCDA" w:rsidR="00BD4020" w:rsidRPr="00ED6592" w:rsidRDefault="00BD4020" w:rsidP="00ED6592">
    <w:pPr>
      <w:pStyle w:val="Header"/>
      <w:jc w:val="center"/>
      <w:rPr>
        <w:rFonts w:ascii="TH Sarabun New" w:hAnsi="TH Sarabun New" w:cs="TH Sarabun New"/>
        <w:b/>
        <w:bCs/>
        <w:sz w:val="32"/>
        <w:szCs w:val="32"/>
      </w:rPr>
    </w:pPr>
    <w:r w:rsidRPr="00ED6592">
      <w:rPr>
        <w:rFonts w:ascii="TH Sarabun New" w:hAnsi="TH Sarabun New" w:cs="TH Sarabun New"/>
        <w:b/>
        <w:bCs/>
        <w:sz w:val="32"/>
        <w:szCs w:val="32"/>
        <w:cs/>
      </w:rPr>
      <w:t>กรอบการประเมิน ตัวชี้วัด และเกณฑ์การประเมินผลงานของมหาวิทยาลัยเทคโนโลยีสุรนารี (</w:t>
    </w:r>
    <w:r w:rsidRPr="00ED6592">
      <w:rPr>
        <w:rFonts w:ascii="TH Sarabun New" w:hAnsi="TH Sarabun New" w:cs="TH Sarabun New"/>
        <w:b/>
        <w:bCs/>
        <w:sz w:val="32"/>
        <w:szCs w:val="32"/>
      </w:rPr>
      <w:t>SUT Scorecard</w:t>
    </w:r>
    <w:r w:rsidRPr="00ED6592">
      <w:rPr>
        <w:rFonts w:ascii="TH Sarabun New" w:hAnsi="TH Sarabun New" w:cs="TH Sarabun New"/>
        <w:b/>
        <w:bCs/>
        <w:sz w:val="32"/>
        <w:szCs w:val="32"/>
        <w:cs/>
      </w:rPr>
      <w:t>) ประจำปีงบประมาณ พ.ศ. 25</w:t>
    </w:r>
    <w:r>
      <w:rPr>
        <w:rFonts w:ascii="TH Sarabun New" w:hAnsi="TH Sarabun New" w:cs="TH Sarabun New"/>
        <w:b/>
        <w:bCs/>
        <w:sz w:val="32"/>
        <w:szCs w:val="32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CD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A2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8F4"/>
    <w:multiLevelType w:val="hybridMultilevel"/>
    <w:tmpl w:val="117C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BC4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172471DD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A270A68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0416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21C77B6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11A9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45B7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80EA2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CA9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0516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B7AE2"/>
    <w:multiLevelType w:val="hybridMultilevel"/>
    <w:tmpl w:val="0D0CF752"/>
    <w:lvl w:ilvl="0" w:tplc="4C2CCA58">
      <w:numFmt w:val="bullet"/>
      <w:lvlText w:val="-"/>
      <w:lvlJc w:val="left"/>
      <w:pPr>
        <w:ind w:left="6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4" w15:restartNumberingAfterBreak="0">
    <w:nsid w:val="30AF72E9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3B18359A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F2CED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50111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52CE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65580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A2604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4D72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54224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71C9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5DDF019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B69E2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9407D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687779B5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4566A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4B7C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57D17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567A4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71240887">
    <w:abstractNumId w:val="2"/>
  </w:num>
  <w:num w:numId="2" w16cid:durableId="161043300">
    <w:abstractNumId w:val="30"/>
  </w:num>
  <w:num w:numId="3" w16cid:durableId="491533530">
    <w:abstractNumId w:val="29"/>
  </w:num>
  <w:num w:numId="4" w16cid:durableId="1631938952">
    <w:abstractNumId w:val="0"/>
  </w:num>
  <w:num w:numId="5" w16cid:durableId="892615663">
    <w:abstractNumId w:val="14"/>
  </w:num>
  <w:num w:numId="6" w16cid:durableId="1978221982">
    <w:abstractNumId w:val="4"/>
  </w:num>
  <w:num w:numId="7" w16cid:durableId="1092749536">
    <w:abstractNumId w:val="3"/>
  </w:num>
  <w:num w:numId="8" w16cid:durableId="1089693809">
    <w:abstractNumId w:val="6"/>
  </w:num>
  <w:num w:numId="9" w16cid:durableId="1894459833">
    <w:abstractNumId w:val="9"/>
  </w:num>
  <w:num w:numId="10" w16cid:durableId="2053728626">
    <w:abstractNumId w:val="24"/>
  </w:num>
  <w:num w:numId="11" w16cid:durableId="1638795927">
    <w:abstractNumId w:val="18"/>
  </w:num>
  <w:num w:numId="12" w16cid:durableId="1553467899">
    <w:abstractNumId w:val="1"/>
  </w:num>
  <w:num w:numId="13" w16cid:durableId="120736314">
    <w:abstractNumId w:val="7"/>
  </w:num>
  <w:num w:numId="14" w16cid:durableId="1053505066">
    <w:abstractNumId w:val="5"/>
  </w:num>
  <w:num w:numId="15" w16cid:durableId="1826041901">
    <w:abstractNumId w:val="20"/>
  </w:num>
  <w:num w:numId="16" w16cid:durableId="1750614978">
    <w:abstractNumId w:val="21"/>
  </w:num>
  <w:num w:numId="17" w16cid:durableId="1283923529">
    <w:abstractNumId w:val="12"/>
  </w:num>
  <w:num w:numId="18" w16cid:durableId="352650254">
    <w:abstractNumId w:val="17"/>
  </w:num>
  <w:num w:numId="19" w16cid:durableId="1804695754">
    <w:abstractNumId w:val="25"/>
  </w:num>
  <w:num w:numId="20" w16cid:durableId="26029986">
    <w:abstractNumId w:val="8"/>
  </w:num>
  <w:num w:numId="21" w16cid:durableId="520164354">
    <w:abstractNumId w:val="28"/>
  </w:num>
  <w:num w:numId="22" w16cid:durableId="67850642">
    <w:abstractNumId w:val="16"/>
  </w:num>
  <w:num w:numId="23" w16cid:durableId="644623806">
    <w:abstractNumId w:val="27"/>
  </w:num>
  <w:num w:numId="24" w16cid:durableId="925305835">
    <w:abstractNumId w:val="15"/>
  </w:num>
  <w:num w:numId="25" w16cid:durableId="142738777">
    <w:abstractNumId w:val="26"/>
  </w:num>
  <w:num w:numId="26" w16cid:durableId="1088624301">
    <w:abstractNumId w:val="31"/>
  </w:num>
  <w:num w:numId="27" w16cid:durableId="2025740202">
    <w:abstractNumId w:val="23"/>
  </w:num>
  <w:num w:numId="28" w16cid:durableId="80108822">
    <w:abstractNumId w:val="13"/>
  </w:num>
  <w:num w:numId="29" w16cid:durableId="1774277540">
    <w:abstractNumId w:val="10"/>
  </w:num>
  <w:num w:numId="30" w16cid:durableId="2009211924">
    <w:abstractNumId w:val="11"/>
  </w:num>
  <w:num w:numId="31" w16cid:durableId="2122871004">
    <w:abstractNumId w:val="22"/>
  </w:num>
  <w:num w:numId="32" w16cid:durableId="3301810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29"/>
    <w:rsid w:val="000015F3"/>
    <w:rsid w:val="000030EE"/>
    <w:rsid w:val="000063C7"/>
    <w:rsid w:val="00013BAA"/>
    <w:rsid w:val="00046D4C"/>
    <w:rsid w:val="00052839"/>
    <w:rsid w:val="00072249"/>
    <w:rsid w:val="000869F5"/>
    <w:rsid w:val="00094695"/>
    <w:rsid w:val="000A2E4C"/>
    <w:rsid w:val="000B7BA2"/>
    <w:rsid w:val="000C514E"/>
    <w:rsid w:val="000C6326"/>
    <w:rsid w:val="000D5D8A"/>
    <w:rsid w:val="000E0399"/>
    <w:rsid w:val="000E3ADB"/>
    <w:rsid w:val="000E5E7E"/>
    <w:rsid w:val="000F728B"/>
    <w:rsid w:val="001374EA"/>
    <w:rsid w:val="00146ABD"/>
    <w:rsid w:val="00174E32"/>
    <w:rsid w:val="00175762"/>
    <w:rsid w:val="00180357"/>
    <w:rsid w:val="00191C2A"/>
    <w:rsid w:val="00193BC2"/>
    <w:rsid w:val="001A22C1"/>
    <w:rsid w:val="001A57B8"/>
    <w:rsid w:val="001B1B8A"/>
    <w:rsid w:val="001D0314"/>
    <w:rsid w:val="001E43C3"/>
    <w:rsid w:val="00200C68"/>
    <w:rsid w:val="00204F12"/>
    <w:rsid w:val="002121AC"/>
    <w:rsid w:val="0021248E"/>
    <w:rsid w:val="00212A55"/>
    <w:rsid w:val="002133AB"/>
    <w:rsid w:val="00214300"/>
    <w:rsid w:val="002311E6"/>
    <w:rsid w:val="00233634"/>
    <w:rsid w:val="00233E8D"/>
    <w:rsid w:val="00260CC5"/>
    <w:rsid w:val="00270734"/>
    <w:rsid w:val="0028240C"/>
    <w:rsid w:val="002A659E"/>
    <w:rsid w:val="002A7F00"/>
    <w:rsid w:val="002B3BC9"/>
    <w:rsid w:val="002C1EB3"/>
    <w:rsid w:val="002E61BE"/>
    <w:rsid w:val="002F42F8"/>
    <w:rsid w:val="002F431A"/>
    <w:rsid w:val="003262D7"/>
    <w:rsid w:val="003367CD"/>
    <w:rsid w:val="00354982"/>
    <w:rsid w:val="003764A1"/>
    <w:rsid w:val="00376EAD"/>
    <w:rsid w:val="00385218"/>
    <w:rsid w:val="00387AB0"/>
    <w:rsid w:val="003A1304"/>
    <w:rsid w:val="003A3E92"/>
    <w:rsid w:val="003B101A"/>
    <w:rsid w:val="003B2EC2"/>
    <w:rsid w:val="003C00D3"/>
    <w:rsid w:val="003C21EE"/>
    <w:rsid w:val="003D0086"/>
    <w:rsid w:val="003D3EC8"/>
    <w:rsid w:val="003D51E2"/>
    <w:rsid w:val="003D7FE3"/>
    <w:rsid w:val="003E4CF5"/>
    <w:rsid w:val="003F1D32"/>
    <w:rsid w:val="003F3A7B"/>
    <w:rsid w:val="003F4EBF"/>
    <w:rsid w:val="003F7F5D"/>
    <w:rsid w:val="00401764"/>
    <w:rsid w:val="00404A08"/>
    <w:rsid w:val="00416E12"/>
    <w:rsid w:val="00422048"/>
    <w:rsid w:val="004270B1"/>
    <w:rsid w:val="00427644"/>
    <w:rsid w:val="00427DFD"/>
    <w:rsid w:val="00441AF5"/>
    <w:rsid w:val="00443658"/>
    <w:rsid w:val="004522EC"/>
    <w:rsid w:val="00463459"/>
    <w:rsid w:val="004808F4"/>
    <w:rsid w:val="00496FAA"/>
    <w:rsid w:val="00497DD3"/>
    <w:rsid w:val="004A6319"/>
    <w:rsid w:val="004A7D1D"/>
    <w:rsid w:val="004B6599"/>
    <w:rsid w:val="004B6E89"/>
    <w:rsid w:val="004C2AB2"/>
    <w:rsid w:val="004E3D3F"/>
    <w:rsid w:val="00501868"/>
    <w:rsid w:val="00504E4F"/>
    <w:rsid w:val="0051458F"/>
    <w:rsid w:val="00530091"/>
    <w:rsid w:val="0053291F"/>
    <w:rsid w:val="00540140"/>
    <w:rsid w:val="00540852"/>
    <w:rsid w:val="00541F51"/>
    <w:rsid w:val="005718A8"/>
    <w:rsid w:val="00572B97"/>
    <w:rsid w:val="005752D0"/>
    <w:rsid w:val="00576E74"/>
    <w:rsid w:val="005A4DBD"/>
    <w:rsid w:val="005A78DB"/>
    <w:rsid w:val="005B11A4"/>
    <w:rsid w:val="005C040E"/>
    <w:rsid w:val="005D2717"/>
    <w:rsid w:val="005D6B4D"/>
    <w:rsid w:val="005D74C4"/>
    <w:rsid w:val="005E0E91"/>
    <w:rsid w:val="005E1BE0"/>
    <w:rsid w:val="005F7606"/>
    <w:rsid w:val="006050A3"/>
    <w:rsid w:val="006075AB"/>
    <w:rsid w:val="00611E8B"/>
    <w:rsid w:val="0062227F"/>
    <w:rsid w:val="0062340B"/>
    <w:rsid w:val="006242A0"/>
    <w:rsid w:val="00635FBC"/>
    <w:rsid w:val="00656035"/>
    <w:rsid w:val="00656C02"/>
    <w:rsid w:val="00660A97"/>
    <w:rsid w:val="006706EE"/>
    <w:rsid w:val="00670937"/>
    <w:rsid w:val="00673C11"/>
    <w:rsid w:val="00674B6F"/>
    <w:rsid w:val="00683B76"/>
    <w:rsid w:val="00694B18"/>
    <w:rsid w:val="006D48B9"/>
    <w:rsid w:val="00700165"/>
    <w:rsid w:val="007228CD"/>
    <w:rsid w:val="00743F69"/>
    <w:rsid w:val="0077150C"/>
    <w:rsid w:val="00780D51"/>
    <w:rsid w:val="007A2275"/>
    <w:rsid w:val="007B1F12"/>
    <w:rsid w:val="007C59A9"/>
    <w:rsid w:val="007D2021"/>
    <w:rsid w:val="007D30CF"/>
    <w:rsid w:val="007E74CB"/>
    <w:rsid w:val="007F07A6"/>
    <w:rsid w:val="007F105C"/>
    <w:rsid w:val="007F2704"/>
    <w:rsid w:val="007F74E4"/>
    <w:rsid w:val="00800C4E"/>
    <w:rsid w:val="00816131"/>
    <w:rsid w:val="00854A02"/>
    <w:rsid w:val="008560D4"/>
    <w:rsid w:val="0088072A"/>
    <w:rsid w:val="00885FFA"/>
    <w:rsid w:val="00897308"/>
    <w:rsid w:val="008B5C2F"/>
    <w:rsid w:val="008C54B6"/>
    <w:rsid w:val="008D4E2C"/>
    <w:rsid w:val="008F15C3"/>
    <w:rsid w:val="008F721A"/>
    <w:rsid w:val="00912735"/>
    <w:rsid w:val="009236CB"/>
    <w:rsid w:val="00923C1C"/>
    <w:rsid w:val="00924B93"/>
    <w:rsid w:val="00925021"/>
    <w:rsid w:val="009349F7"/>
    <w:rsid w:val="0094272C"/>
    <w:rsid w:val="00946490"/>
    <w:rsid w:val="00953808"/>
    <w:rsid w:val="00954A6B"/>
    <w:rsid w:val="00967776"/>
    <w:rsid w:val="00994E95"/>
    <w:rsid w:val="009A4AAB"/>
    <w:rsid w:val="009A6F69"/>
    <w:rsid w:val="009B73FE"/>
    <w:rsid w:val="009C1E88"/>
    <w:rsid w:val="009E76BB"/>
    <w:rsid w:val="00A047F3"/>
    <w:rsid w:val="00A04B1C"/>
    <w:rsid w:val="00A11459"/>
    <w:rsid w:val="00A268D5"/>
    <w:rsid w:val="00A277FD"/>
    <w:rsid w:val="00A32EDD"/>
    <w:rsid w:val="00A35EDE"/>
    <w:rsid w:val="00A43583"/>
    <w:rsid w:val="00A47327"/>
    <w:rsid w:val="00A529FA"/>
    <w:rsid w:val="00A625AB"/>
    <w:rsid w:val="00A638B9"/>
    <w:rsid w:val="00A67DC8"/>
    <w:rsid w:val="00A763E2"/>
    <w:rsid w:val="00A95981"/>
    <w:rsid w:val="00A96C60"/>
    <w:rsid w:val="00AB047A"/>
    <w:rsid w:val="00AB2054"/>
    <w:rsid w:val="00AB35B4"/>
    <w:rsid w:val="00AB6849"/>
    <w:rsid w:val="00AD40F3"/>
    <w:rsid w:val="00AE6D24"/>
    <w:rsid w:val="00B01477"/>
    <w:rsid w:val="00B071C5"/>
    <w:rsid w:val="00B12057"/>
    <w:rsid w:val="00B13F03"/>
    <w:rsid w:val="00B15189"/>
    <w:rsid w:val="00B25222"/>
    <w:rsid w:val="00B338E6"/>
    <w:rsid w:val="00B5034B"/>
    <w:rsid w:val="00B55EED"/>
    <w:rsid w:val="00B70BC5"/>
    <w:rsid w:val="00B91299"/>
    <w:rsid w:val="00B9365D"/>
    <w:rsid w:val="00B9523F"/>
    <w:rsid w:val="00B96872"/>
    <w:rsid w:val="00BA415E"/>
    <w:rsid w:val="00BA5C4D"/>
    <w:rsid w:val="00BA7216"/>
    <w:rsid w:val="00BC5978"/>
    <w:rsid w:val="00BD4020"/>
    <w:rsid w:val="00BD54BB"/>
    <w:rsid w:val="00BD6F4F"/>
    <w:rsid w:val="00BD779C"/>
    <w:rsid w:val="00BE3F70"/>
    <w:rsid w:val="00BE6405"/>
    <w:rsid w:val="00BE7ABE"/>
    <w:rsid w:val="00BF0096"/>
    <w:rsid w:val="00BF1F75"/>
    <w:rsid w:val="00C1492E"/>
    <w:rsid w:val="00C258FD"/>
    <w:rsid w:val="00C30CD0"/>
    <w:rsid w:val="00C32671"/>
    <w:rsid w:val="00C4079F"/>
    <w:rsid w:val="00C57F21"/>
    <w:rsid w:val="00C60AC1"/>
    <w:rsid w:val="00C6424A"/>
    <w:rsid w:val="00C84176"/>
    <w:rsid w:val="00C854DF"/>
    <w:rsid w:val="00C86A8C"/>
    <w:rsid w:val="00CB1DB0"/>
    <w:rsid w:val="00CB44A9"/>
    <w:rsid w:val="00CC02DD"/>
    <w:rsid w:val="00CC5F9D"/>
    <w:rsid w:val="00CD3CC5"/>
    <w:rsid w:val="00CD4042"/>
    <w:rsid w:val="00CF2443"/>
    <w:rsid w:val="00CF511F"/>
    <w:rsid w:val="00D25D7F"/>
    <w:rsid w:val="00D36959"/>
    <w:rsid w:val="00D36964"/>
    <w:rsid w:val="00D42D91"/>
    <w:rsid w:val="00D61DB2"/>
    <w:rsid w:val="00D71B8D"/>
    <w:rsid w:val="00D71C80"/>
    <w:rsid w:val="00D75ECB"/>
    <w:rsid w:val="00D76F18"/>
    <w:rsid w:val="00D82296"/>
    <w:rsid w:val="00DB50F1"/>
    <w:rsid w:val="00DC6364"/>
    <w:rsid w:val="00DC7AAE"/>
    <w:rsid w:val="00DD33D1"/>
    <w:rsid w:val="00E231CC"/>
    <w:rsid w:val="00E32B33"/>
    <w:rsid w:val="00E3629C"/>
    <w:rsid w:val="00E44497"/>
    <w:rsid w:val="00E450F5"/>
    <w:rsid w:val="00E5087F"/>
    <w:rsid w:val="00E51FA3"/>
    <w:rsid w:val="00E5779E"/>
    <w:rsid w:val="00E656D2"/>
    <w:rsid w:val="00E8206C"/>
    <w:rsid w:val="00E8520E"/>
    <w:rsid w:val="00E85718"/>
    <w:rsid w:val="00E85961"/>
    <w:rsid w:val="00EB5F05"/>
    <w:rsid w:val="00ED6592"/>
    <w:rsid w:val="00EE0829"/>
    <w:rsid w:val="00EE18DE"/>
    <w:rsid w:val="00EE1D40"/>
    <w:rsid w:val="00EE5970"/>
    <w:rsid w:val="00EF2277"/>
    <w:rsid w:val="00F16965"/>
    <w:rsid w:val="00F26056"/>
    <w:rsid w:val="00F272FC"/>
    <w:rsid w:val="00F317C0"/>
    <w:rsid w:val="00F4484B"/>
    <w:rsid w:val="00F4529E"/>
    <w:rsid w:val="00F454C5"/>
    <w:rsid w:val="00F46242"/>
    <w:rsid w:val="00F47595"/>
    <w:rsid w:val="00F477F0"/>
    <w:rsid w:val="00F531D6"/>
    <w:rsid w:val="00F6137B"/>
    <w:rsid w:val="00F65FE4"/>
    <w:rsid w:val="00F9128C"/>
    <w:rsid w:val="00FA31AD"/>
    <w:rsid w:val="00FA635C"/>
    <w:rsid w:val="00FA7811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FDF6"/>
  <w15:chartTrackingRefBased/>
  <w15:docId w15:val="{E188ACF5-FABB-4368-A28E-C172B66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92"/>
  </w:style>
  <w:style w:type="paragraph" w:styleId="Footer">
    <w:name w:val="footer"/>
    <w:basedOn w:val="Normal"/>
    <w:link w:val="FooterChar"/>
    <w:uiPriority w:val="99"/>
    <w:unhideWhenUsed/>
    <w:rsid w:val="00ED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92"/>
  </w:style>
  <w:style w:type="table" w:styleId="TableGrid">
    <w:name w:val="Table Grid"/>
    <w:basedOn w:val="TableNormal"/>
    <w:rsid w:val="00ED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D65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D6592"/>
  </w:style>
  <w:style w:type="table" w:customStyle="1" w:styleId="TableGrid2">
    <w:name w:val="Table Grid2"/>
    <w:basedOn w:val="TableNormal"/>
    <w:next w:val="TableGrid"/>
    <w:rsid w:val="00ED659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C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Bhornprapa Duanggangngoa</dc:creator>
  <cp:keywords/>
  <dc:description/>
  <cp:lastModifiedBy>Bhornprapa Duanggangngoa</cp:lastModifiedBy>
  <cp:revision>94</cp:revision>
  <cp:lastPrinted>2022-11-24T02:45:00Z</cp:lastPrinted>
  <dcterms:created xsi:type="dcterms:W3CDTF">2019-11-28T01:46:00Z</dcterms:created>
  <dcterms:modified xsi:type="dcterms:W3CDTF">2022-11-24T02:45:00Z</dcterms:modified>
</cp:coreProperties>
</file>